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BA" w:rsidRPr="006D6C6D" w:rsidRDefault="00AA1770" w:rsidP="00AA1770">
      <w:pPr>
        <w:jc w:val="center"/>
        <w:rPr>
          <w:b/>
          <w:sz w:val="28"/>
        </w:rPr>
      </w:pPr>
      <w:r w:rsidRPr="006D6C6D">
        <w:rPr>
          <w:b/>
          <w:sz w:val="28"/>
        </w:rPr>
        <w:t>Annual Report 201</w:t>
      </w:r>
      <w:r w:rsidR="0068767C">
        <w:rPr>
          <w:b/>
          <w:sz w:val="28"/>
        </w:rPr>
        <w:t>5 -2016</w:t>
      </w:r>
    </w:p>
    <w:p w:rsidR="00AA1770" w:rsidRDefault="00AA1770" w:rsidP="00AA1770">
      <w:pPr>
        <w:spacing w:after="0"/>
        <w:rPr>
          <w:b/>
        </w:rPr>
      </w:pPr>
      <w:r w:rsidRPr="00AA1770">
        <w:rPr>
          <w:b/>
        </w:rPr>
        <w:t>About Bainton Parish Council</w:t>
      </w:r>
    </w:p>
    <w:p w:rsidR="000E656A" w:rsidRPr="000E656A" w:rsidRDefault="000E656A" w:rsidP="00AA1770">
      <w:pPr>
        <w:spacing w:after="0"/>
        <w:rPr>
          <w:b/>
          <w:sz w:val="12"/>
        </w:rPr>
      </w:pPr>
    </w:p>
    <w:p w:rsidR="007B6405" w:rsidRDefault="007C4DAC" w:rsidP="00AA1770">
      <w:pPr>
        <w:spacing w:after="0"/>
      </w:pPr>
      <w:r w:rsidRPr="007C4DAC">
        <w:t>Parish councils are the most local form of government</w:t>
      </w:r>
      <w:r>
        <w:t xml:space="preserve">.  A Parish council can </w:t>
      </w:r>
      <w:r w:rsidR="007B6405">
        <w:t xml:space="preserve">undertake a wide range of </w:t>
      </w:r>
      <w:r w:rsidR="009C0FA2">
        <w:t>projects,</w:t>
      </w:r>
      <w:r>
        <w:t xml:space="preserve"> provided it is for the general benefit of the community and that the expenditure</w:t>
      </w:r>
      <w:r w:rsidR="007B6405">
        <w:t xml:space="preserve"> is within the set budget for the year.</w:t>
      </w:r>
    </w:p>
    <w:p w:rsidR="007C4DAC" w:rsidRPr="007C4DAC" w:rsidRDefault="007B6405" w:rsidP="00AA1770">
      <w:pPr>
        <w:spacing w:after="0"/>
      </w:pPr>
      <w:r w:rsidRPr="007C4DAC">
        <w:t xml:space="preserve"> </w:t>
      </w:r>
    </w:p>
    <w:p w:rsidR="00841442" w:rsidRDefault="00AA1770" w:rsidP="00841442">
      <w:pPr>
        <w:pStyle w:val="ListParagraph"/>
        <w:numPr>
          <w:ilvl w:val="0"/>
          <w:numId w:val="1"/>
        </w:numPr>
      </w:pPr>
      <w:r>
        <w:t>T</w:t>
      </w:r>
      <w:r w:rsidR="00C3793A">
        <w:t>he parish council comprises of 9</w:t>
      </w:r>
      <w:r w:rsidR="00FE5DA2">
        <w:t xml:space="preserve"> members.</w:t>
      </w:r>
    </w:p>
    <w:p w:rsidR="00841442" w:rsidRPr="00841442" w:rsidRDefault="00AA1770" w:rsidP="00841442">
      <w:pPr>
        <w:pStyle w:val="ListParagraph"/>
        <w:numPr>
          <w:ilvl w:val="0"/>
          <w:numId w:val="1"/>
        </w:numPr>
      </w:pPr>
      <w:r>
        <w:t xml:space="preserve">Elections take place every four years.  </w:t>
      </w:r>
      <w:r w:rsidR="00841442" w:rsidRPr="00841442">
        <w:rPr>
          <w:rFonts w:ascii="Arial" w:hAnsi="Arial" w:cs="Arial"/>
          <w:sz w:val="20"/>
          <w:szCs w:val="20"/>
        </w:rPr>
        <w:t>Interim vacancies are advertised, if there is no request for election permission is given for the vacancy to be filled by co-option</w:t>
      </w:r>
    </w:p>
    <w:p w:rsidR="00AA1770" w:rsidRDefault="00AA1770" w:rsidP="00AA1770">
      <w:pPr>
        <w:pStyle w:val="ListParagraph"/>
        <w:numPr>
          <w:ilvl w:val="0"/>
          <w:numId w:val="1"/>
        </w:numPr>
      </w:pPr>
      <w:r>
        <w:t>Bainton Parish Council meets every two months, unless an item requiring urgent attention arises, when a further meeting might be called.</w:t>
      </w:r>
    </w:p>
    <w:p w:rsidR="00AA1770" w:rsidRDefault="00AA1770" w:rsidP="00AA1770">
      <w:pPr>
        <w:pStyle w:val="ListParagraph"/>
        <w:numPr>
          <w:ilvl w:val="0"/>
          <w:numId w:val="1"/>
        </w:numPr>
      </w:pPr>
      <w:r>
        <w:t>Meetings are open to the public and residents are welcome. They may, at the Chairman’s discretion, address the meeting.</w:t>
      </w:r>
    </w:p>
    <w:p w:rsidR="00AA1770" w:rsidRDefault="00AA1770" w:rsidP="007B6405">
      <w:pPr>
        <w:pStyle w:val="ListParagraph"/>
        <w:numPr>
          <w:ilvl w:val="0"/>
          <w:numId w:val="1"/>
        </w:numPr>
      </w:pPr>
      <w:r>
        <w:t>Meeting notices and other information is displa</w:t>
      </w:r>
      <w:r w:rsidR="007B6405">
        <w:t xml:space="preserve">yed on the village notice board </w:t>
      </w:r>
      <w:r w:rsidR="007B6405" w:rsidRPr="007B6405">
        <w:t>and circulated in advance of all meetings, including the set agenda.</w:t>
      </w:r>
    </w:p>
    <w:p w:rsidR="00AA1770" w:rsidRDefault="00AA1770" w:rsidP="00AA1770">
      <w:r>
        <w:t>This report is a means of the parish council demonstrating its accountability</w:t>
      </w:r>
    </w:p>
    <w:p w:rsidR="00AA1770" w:rsidRDefault="004E181D" w:rsidP="00AA1770">
      <w:pPr>
        <w:spacing w:after="0"/>
        <w:rPr>
          <w:b/>
        </w:rPr>
      </w:pPr>
      <w:r>
        <w:rPr>
          <w:b/>
        </w:rPr>
        <w:t>Membership of the Council 2015/2016</w:t>
      </w:r>
    </w:p>
    <w:p w:rsidR="008E274C" w:rsidRPr="000E656A" w:rsidRDefault="008E274C" w:rsidP="00AA1770">
      <w:pPr>
        <w:spacing w:after="0"/>
        <w:rPr>
          <w:b/>
          <w:sz w:val="12"/>
        </w:rPr>
      </w:pPr>
    </w:p>
    <w:p w:rsidR="00AA1770" w:rsidRDefault="00AA1770" w:rsidP="00AA1770">
      <w:pPr>
        <w:spacing w:after="0"/>
      </w:pPr>
      <w:r>
        <w:t>During the year the following residents were members of the parish council:</w:t>
      </w:r>
    </w:p>
    <w:p w:rsidR="00AA1770" w:rsidRDefault="000578F2" w:rsidP="00AA1770">
      <w:r>
        <w:t>Mrs P Bradnum</w:t>
      </w:r>
      <w:r w:rsidR="007902E8">
        <w:t xml:space="preserve"> (Chairman)</w:t>
      </w:r>
      <w:r>
        <w:t xml:space="preserve">, </w:t>
      </w:r>
      <w:r w:rsidR="00FE5DA2">
        <w:t xml:space="preserve">Mr D Walford (Vice- Chairman), </w:t>
      </w:r>
      <w:r>
        <w:t>Mr J Christie, Mrs S Christie, Mr</w:t>
      </w:r>
      <w:r w:rsidR="00AD1FCD">
        <w:t xml:space="preserve"> G Jones,</w:t>
      </w:r>
      <w:r>
        <w:t xml:space="preserve"> Mrs S Lowes, </w:t>
      </w:r>
      <w:r w:rsidR="0043500A">
        <w:t>Mr S Smith</w:t>
      </w:r>
      <w:r w:rsidR="004E181D">
        <w:t>, Mr C Adams</w:t>
      </w:r>
      <w:r w:rsidR="00591791">
        <w:t xml:space="preserve">, </w:t>
      </w:r>
      <w:r w:rsidR="004E181D">
        <w:t>Mr B Froggatt, Mr Philip Metcalf (co-opted 27/7/15)</w:t>
      </w:r>
    </w:p>
    <w:p w:rsidR="00A97559" w:rsidRPr="000578F2" w:rsidRDefault="000578F2" w:rsidP="00A97559">
      <w:pPr>
        <w:spacing w:after="0"/>
        <w:jc w:val="center"/>
        <w:rPr>
          <w:b/>
        </w:rPr>
      </w:pPr>
      <w:r w:rsidRPr="000578F2">
        <w:rPr>
          <w:b/>
        </w:rPr>
        <w:t>Meeting Attendance Record</w:t>
      </w:r>
    </w:p>
    <w:tbl>
      <w:tblPr>
        <w:tblStyle w:val="TableGrid"/>
        <w:tblW w:w="0" w:type="auto"/>
        <w:tblLook w:val="04A0" w:firstRow="1" w:lastRow="0" w:firstColumn="1" w:lastColumn="0" w:noHBand="0" w:noVBand="1"/>
      </w:tblPr>
      <w:tblGrid>
        <w:gridCol w:w="5126"/>
        <w:gridCol w:w="5131"/>
        <w:gridCol w:w="5131"/>
      </w:tblGrid>
      <w:tr w:rsidR="000578F2" w:rsidTr="004E181D">
        <w:tc>
          <w:tcPr>
            <w:tcW w:w="5126" w:type="dxa"/>
          </w:tcPr>
          <w:p w:rsidR="000578F2" w:rsidRDefault="000578F2" w:rsidP="000578F2">
            <w:pPr>
              <w:jc w:val="center"/>
            </w:pPr>
            <w:r>
              <w:t>Parish Councillor</w:t>
            </w:r>
          </w:p>
        </w:tc>
        <w:tc>
          <w:tcPr>
            <w:tcW w:w="5131" w:type="dxa"/>
          </w:tcPr>
          <w:p w:rsidR="000578F2" w:rsidRDefault="000578F2" w:rsidP="000578F2">
            <w:pPr>
              <w:jc w:val="center"/>
            </w:pPr>
            <w:r>
              <w:t>Possible Attendances</w:t>
            </w:r>
          </w:p>
        </w:tc>
        <w:tc>
          <w:tcPr>
            <w:tcW w:w="5131" w:type="dxa"/>
          </w:tcPr>
          <w:p w:rsidR="000578F2" w:rsidRDefault="000578F2" w:rsidP="000578F2">
            <w:pPr>
              <w:jc w:val="center"/>
            </w:pPr>
            <w:r>
              <w:t>Actual Attendances</w:t>
            </w:r>
          </w:p>
        </w:tc>
      </w:tr>
      <w:tr w:rsidR="00FE5DA2" w:rsidTr="004E181D">
        <w:tc>
          <w:tcPr>
            <w:tcW w:w="5126" w:type="dxa"/>
          </w:tcPr>
          <w:p w:rsidR="00FE5DA2" w:rsidRDefault="00FE5DA2" w:rsidP="00853EA8">
            <w:r>
              <w:t>Mrs Pamela Bradnum (Chair)</w:t>
            </w:r>
          </w:p>
        </w:tc>
        <w:tc>
          <w:tcPr>
            <w:tcW w:w="5131" w:type="dxa"/>
          </w:tcPr>
          <w:p w:rsidR="00FE5DA2" w:rsidRDefault="00870AA7" w:rsidP="00BC6770">
            <w:pPr>
              <w:jc w:val="center"/>
            </w:pPr>
            <w:r>
              <w:t>9</w:t>
            </w:r>
          </w:p>
        </w:tc>
        <w:tc>
          <w:tcPr>
            <w:tcW w:w="5131" w:type="dxa"/>
          </w:tcPr>
          <w:p w:rsidR="00FE5DA2" w:rsidRDefault="00870AA7" w:rsidP="009679BF">
            <w:pPr>
              <w:jc w:val="center"/>
            </w:pPr>
            <w:r>
              <w:t>9</w:t>
            </w:r>
          </w:p>
        </w:tc>
      </w:tr>
      <w:tr w:rsidR="00FE5DA2" w:rsidTr="004E181D">
        <w:tc>
          <w:tcPr>
            <w:tcW w:w="5126" w:type="dxa"/>
          </w:tcPr>
          <w:p w:rsidR="00FE5DA2" w:rsidRDefault="00FE5DA2" w:rsidP="00AA1770">
            <w:r>
              <w:t>Mr David Walford (Vice Chair)</w:t>
            </w:r>
          </w:p>
        </w:tc>
        <w:tc>
          <w:tcPr>
            <w:tcW w:w="5131" w:type="dxa"/>
          </w:tcPr>
          <w:p w:rsidR="00FE5DA2" w:rsidRDefault="00870AA7" w:rsidP="00BC6770">
            <w:pPr>
              <w:jc w:val="center"/>
            </w:pPr>
            <w:r>
              <w:t>9</w:t>
            </w:r>
          </w:p>
        </w:tc>
        <w:tc>
          <w:tcPr>
            <w:tcW w:w="5131" w:type="dxa"/>
          </w:tcPr>
          <w:p w:rsidR="00FE5DA2" w:rsidRDefault="00870AA7" w:rsidP="009679BF">
            <w:pPr>
              <w:jc w:val="center"/>
            </w:pPr>
            <w:r>
              <w:t>8</w:t>
            </w:r>
          </w:p>
        </w:tc>
      </w:tr>
      <w:tr w:rsidR="00FE5DA2" w:rsidTr="004E181D">
        <w:tc>
          <w:tcPr>
            <w:tcW w:w="5126" w:type="dxa"/>
          </w:tcPr>
          <w:p w:rsidR="00FE5DA2" w:rsidRDefault="00FE5DA2" w:rsidP="00AA1770">
            <w:r>
              <w:t>Mr John Christie</w:t>
            </w:r>
          </w:p>
        </w:tc>
        <w:tc>
          <w:tcPr>
            <w:tcW w:w="5131" w:type="dxa"/>
          </w:tcPr>
          <w:p w:rsidR="00FE5DA2" w:rsidRDefault="00870AA7" w:rsidP="00BC6770">
            <w:pPr>
              <w:jc w:val="center"/>
            </w:pPr>
            <w:r>
              <w:t>9</w:t>
            </w:r>
          </w:p>
        </w:tc>
        <w:tc>
          <w:tcPr>
            <w:tcW w:w="5131" w:type="dxa"/>
          </w:tcPr>
          <w:p w:rsidR="00FE5DA2" w:rsidRDefault="00870AA7" w:rsidP="009679BF">
            <w:pPr>
              <w:jc w:val="center"/>
            </w:pPr>
            <w:r>
              <w:t>9</w:t>
            </w:r>
          </w:p>
        </w:tc>
      </w:tr>
      <w:tr w:rsidR="00FE5DA2" w:rsidTr="004E181D">
        <w:tc>
          <w:tcPr>
            <w:tcW w:w="5126" w:type="dxa"/>
          </w:tcPr>
          <w:p w:rsidR="00FE5DA2" w:rsidRDefault="00FE5DA2" w:rsidP="00AA1770">
            <w:r>
              <w:t>Mrs Sue Christie</w:t>
            </w:r>
          </w:p>
        </w:tc>
        <w:tc>
          <w:tcPr>
            <w:tcW w:w="5131" w:type="dxa"/>
          </w:tcPr>
          <w:p w:rsidR="00FE5DA2" w:rsidRDefault="00870AA7" w:rsidP="00BC6770">
            <w:pPr>
              <w:jc w:val="center"/>
            </w:pPr>
            <w:r>
              <w:t>9</w:t>
            </w:r>
          </w:p>
        </w:tc>
        <w:tc>
          <w:tcPr>
            <w:tcW w:w="5131" w:type="dxa"/>
          </w:tcPr>
          <w:p w:rsidR="00FE5DA2" w:rsidRDefault="00870AA7" w:rsidP="009679BF">
            <w:pPr>
              <w:jc w:val="center"/>
            </w:pPr>
            <w:r>
              <w:t>8</w:t>
            </w:r>
          </w:p>
        </w:tc>
      </w:tr>
      <w:tr w:rsidR="00FE5DA2" w:rsidTr="004E181D">
        <w:tc>
          <w:tcPr>
            <w:tcW w:w="5126" w:type="dxa"/>
          </w:tcPr>
          <w:p w:rsidR="00FE5DA2" w:rsidRDefault="00FE5DA2" w:rsidP="00AA1770">
            <w:r>
              <w:t>Mrs Sue Lowes</w:t>
            </w:r>
          </w:p>
        </w:tc>
        <w:tc>
          <w:tcPr>
            <w:tcW w:w="5131" w:type="dxa"/>
          </w:tcPr>
          <w:p w:rsidR="00FE5DA2" w:rsidRDefault="00870AA7" w:rsidP="00BC6770">
            <w:pPr>
              <w:jc w:val="center"/>
            </w:pPr>
            <w:r>
              <w:t>9</w:t>
            </w:r>
          </w:p>
        </w:tc>
        <w:tc>
          <w:tcPr>
            <w:tcW w:w="5131" w:type="dxa"/>
          </w:tcPr>
          <w:p w:rsidR="00FE5DA2" w:rsidRDefault="00870AA7" w:rsidP="009679BF">
            <w:pPr>
              <w:jc w:val="center"/>
            </w:pPr>
            <w:r>
              <w:t>9</w:t>
            </w:r>
          </w:p>
        </w:tc>
      </w:tr>
      <w:tr w:rsidR="009679BF" w:rsidTr="004E181D">
        <w:tc>
          <w:tcPr>
            <w:tcW w:w="5126" w:type="dxa"/>
          </w:tcPr>
          <w:p w:rsidR="009679BF" w:rsidRDefault="009679BF" w:rsidP="004E181D">
            <w:r>
              <w:t xml:space="preserve">Mr </w:t>
            </w:r>
            <w:r w:rsidR="004E181D">
              <w:t>Philip Metcalf</w:t>
            </w:r>
          </w:p>
        </w:tc>
        <w:tc>
          <w:tcPr>
            <w:tcW w:w="5131" w:type="dxa"/>
          </w:tcPr>
          <w:p w:rsidR="009679BF" w:rsidRDefault="00870AA7" w:rsidP="00BC6770">
            <w:pPr>
              <w:jc w:val="center"/>
            </w:pPr>
            <w:r>
              <w:t>6</w:t>
            </w:r>
          </w:p>
        </w:tc>
        <w:tc>
          <w:tcPr>
            <w:tcW w:w="5131" w:type="dxa"/>
          </w:tcPr>
          <w:p w:rsidR="009679BF" w:rsidRDefault="00870AA7" w:rsidP="009679BF">
            <w:pPr>
              <w:jc w:val="center"/>
            </w:pPr>
            <w:r>
              <w:t>6</w:t>
            </w:r>
          </w:p>
        </w:tc>
      </w:tr>
      <w:tr w:rsidR="00FE5DA2" w:rsidTr="004E181D">
        <w:tc>
          <w:tcPr>
            <w:tcW w:w="5126" w:type="dxa"/>
          </w:tcPr>
          <w:p w:rsidR="00FE5DA2" w:rsidRDefault="00FE5DA2" w:rsidP="00AA1770">
            <w:r>
              <w:t>Mr Steve Smith</w:t>
            </w:r>
          </w:p>
        </w:tc>
        <w:tc>
          <w:tcPr>
            <w:tcW w:w="5131" w:type="dxa"/>
          </w:tcPr>
          <w:p w:rsidR="00FE5DA2" w:rsidRDefault="00870AA7" w:rsidP="00BC6770">
            <w:pPr>
              <w:jc w:val="center"/>
            </w:pPr>
            <w:r>
              <w:t>9</w:t>
            </w:r>
          </w:p>
        </w:tc>
        <w:tc>
          <w:tcPr>
            <w:tcW w:w="5131" w:type="dxa"/>
          </w:tcPr>
          <w:p w:rsidR="009679BF" w:rsidRDefault="00870AA7" w:rsidP="009679BF">
            <w:pPr>
              <w:jc w:val="center"/>
            </w:pPr>
            <w:r>
              <w:t>9</w:t>
            </w:r>
          </w:p>
        </w:tc>
      </w:tr>
      <w:tr w:rsidR="00FE5DA2" w:rsidTr="004E181D">
        <w:tc>
          <w:tcPr>
            <w:tcW w:w="5126" w:type="dxa"/>
          </w:tcPr>
          <w:p w:rsidR="00FE5DA2" w:rsidRDefault="00FE5DA2" w:rsidP="00AA1770">
            <w:r>
              <w:t>Mr Chris Adams</w:t>
            </w:r>
          </w:p>
        </w:tc>
        <w:tc>
          <w:tcPr>
            <w:tcW w:w="5131" w:type="dxa"/>
          </w:tcPr>
          <w:p w:rsidR="00FE5DA2" w:rsidRDefault="00870AA7" w:rsidP="00BC6770">
            <w:pPr>
              <w:jc w:val="center"/>
            </w:pPr>
            <w:r>
              <w:t>9</w:t>
            </w:r>
          </w:p>
        </w:tc>
        <w:tc>
          <w:tcPr>
            <w:tcW w:w="5131" w:type="dxa"/>
          </w:tcPr>
          <w:p w:rsidR="00FE5DA2" w:rsidRDefault="00870AA7" w:rsidP="009679BF">
            <w:pPr>
              <w:jc w:val="center"/>
            </w:pPr>
            <w:r>
              <w:t>9</w:t>
            </w:r>
          </w:p>
        </w:tc>
      </w:tr>
      <w:tr w:rsidR="00FE5DA2" w:rsidTr="004E181D">
        <w:tc>
          <w:tcPr>
            <w:tcW w:w="5126" w:type="dxa"/>
          </w:tcPr>
          <w:p w:rsidR="00FE5DA2" w:rsidRDefault="00FE5DA2" w:rsidP="00AA1770">
            <w:r>
              <w:t>Mr Barry Froggatt</w:t>
            </w:r>
          </w:p>
        </w:tc>
        <w:tc>
          <w:tcPr>
            <w:tcW w:w="5131" w:type="dxa"/>
          </w:tcPr>
          <w:p w:rsidR="00FE5DA2" w:rsidRDefault="00870AA7" w:rsidP="00BC6770">
            <w:pPr>
              <w:jc w:val="center"/>
            </w:pPr>
            <w:r>
              <w:t>9</w:t>
            </w:r>
          </w:p>
        </w:tc>
        <w:tc>
          <w:tcPr>
            <w:tcW w:w="5131" w:type="dxa"/>
          </w:tcPr>
          <w:p w:rsidR="00FE5DA2" w:rsidRDefault="00870AA7" w:rsidP="009679BF">
            <w:pPr>
              <w:jc w:val="center"/>
            </w:pPr>
            <w:r>
              <w:t>9</w:t>
            </w:r>
          </w:p>
        </w:tc>
      </w:tr>
    </w:tbl>
    <w:p w:rsidR="000D523D" w:rsidRDefault="000D523D" w:rsidP="00AA1770">
      <w:pPr>
        <w:rPr>
          <w:b/>
        </w:rPr>
      </w:pPr>
    </w:p>
    <w:p w:rsidR="000D523D" w:rsidRDefault="000D523D" w:rsidP="00AA1770">
      <w:pPr>
        <w:rPr>
          <w:b/>
        </w:rPr>
      </w:pPr>
    </w:p>
    <w:p w:rsidR="00A97559" w:rsidRDefault="0052109B" w:rsidP="00AA1770">
      <w:pPr>
        <w:rPr>
          <w:b/>
        </w:rPr>
      </w:pPr>
      <w:r>
        <w:rPr>
          <w:b/>
        </w:rPr>
        <w:lastRenderedPageBreak/>
        <w:t>Activities during 2015/2016</w:t>
      </w:r>
    </w:p>
    <w:tbl>
      <w:tblPr>
        <w:tblW w:w="27360" w:type="dxa"/>
        <w:tblLook w:val="04A0" w:firstRow="1" w:lastRow="0" w:firstColumn="1" w:lastColumn="0" w:noHBand="0" w:noVBand="1"/>
      </w:tblPr>
      <w:tblGrid>
        <w:gridCol w:w="9600"/>
        <w:gridCol w:w="480"/>
        <w:gridCol w:w="480"/>
        <w:gridCol w:w="480"/>
        <w:gridCol w:w="480"/>
        <w:gridCol w:w="480"/>
        <w:gridCol w:w="480"/>
        <w:gridCol w:w="480"/>
        <w:gridCol w:w="480"/>
        <w:gridCol w:w="480"/>
        <w:gridCol w:w="960"/>
        <w:gridCol w:w="960"/>
        <w:gridCol w:w="960"/>
        <w:gridCol w:w="960"/>
        <w:gridCol w:w="960"/>
        <w:gridCol w:w="960"/>
        <w:gridCol w:w="960"/>
        <w:gridCol w:w="960"/>
        <w:gridCol w:w="960"/>
        <w:gridCol w:w="960"/>
        <w:gridCol w:w="960"/>
        <w:gridCol w:w="960"/>
        <w:gridCol w:w="960"/>
        <w:gridCol w:w="960"/>
      </w:tblGrid>
      <w:tr w:rsidR="003A1371" w:rsidRPr="003A1371" w:rsidTr="003A1371">
        <w:trPr>
          <w:trHeight w:val="300"/>
        </w:trPr>
        <w:tc>
          <w:tcPr>
            <w:tcW w:w="13920" w:type="dxa"/>
            <w:gridSpan w:val="10"/>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Consideration of planning applications submitted to East Riding of Yorkshire Council (ERYC)</w:t>
            </w: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500" w:firstLine="1100"/>
              <w:rPr>
                <w:rFonts w:ascii="Symbol" w:eastAsia="Times New Roman" w:hAnsi="Symbol" w:cs="Times New Roman"/>
                <w:color w:val="00000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27360" w:type="dxa"/>
            <w:gridSpan w:val="24"/>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After very extensive efforts, we succeeded in winning our planning battle against EDF Energy, who withdrew their application for the High Wood Wind Farm, but still are not clear of the Wellsprings Drain Wind Farm proposed application</w:t>
            </w:r>
          </w:p>
        </w:tc>
      </w:tr>
      <w:tr w:rsidR="003A1371" w:rsidRPr="003A1371" w:rsidTr="003A1371">
        <w:trPr>
          <w:trHeight w:val="300"/>
        </w:trPr>
        <w:tc>
          <w:tcPr>
            <w:tcW w:w="13920" w:type="dxa"/>
            <w:gridSpan w:val="10"/>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Raising issues relating to highways and drainage in and around the village, with ERYC.</w:t>
            </w: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500" w:firstLine="1100"/>
              <w:rPr>
                <w:rFonts w:ascii="Symbol" w:eastAsia="Times New Roman" w:hAnsi="Symbol" w:cs="Times New Roman"/>
                <w:color w:val="00000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20640" w:type="dxa"/>
            <w:gridSpan w:val="17"/>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Disseminated relevant information to residents via the Bellwether, notice board, minutes book and website keeping the community informed of our activities.</w:t>
            </w: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500" w:firstLine="1100"/>
              <w:rPr>
                <w:rFonts w:ascii="Symbol" w:eastAsia="Times New Roman" w:hAnsi="Symbol" w:cs="Times New Roman"/>
                <w:color w:val="00000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2960" w:type="dxa"/>
            <w:gridSpan w:val="8"/>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The safety aspects of the playground were monitored each month.</w:t>
            </w: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3920" w:type="dxa"/>
            <w:gridSpan w:val="10"/>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Held a community maintenance day at the playground to tidy up and paint the fence.</w:t>
            </w: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500" w:firstLine="1100"/>
              <w:rPr>
                <w:rFonts w:ascii="Symbol" w:eastAsia="Times New Roman" w:hAnsi="Symbol" w:cs="Times New Roman"/>
                <w:color w:val="00000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2960" w:type="dxa"/>
            <w:gridSpan w:val="8"/>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Worked with ERYC to maintain the highways and village amenities.</w:t>
            </w: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2960" w:type="dxa"/>
            <w:gridSpan w:val="8"/>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Ordered and agreed the location of a new litter bin at the playground</w:t>
            </w: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2480" w:type="dxa"/>
            <w:gridSpan w:val="7"/>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Had a new litter bin installed outside the cemetery</w:t>
            </w: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2480" w:type="dxa"/>
            <w:gridSpan w:val="7"/>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Work with East Riding Council to create a village website</w:t>
            </w: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6800" w:type="dxa"/>
            <w:gridSpan w:val="13"/>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Applied for and received a grant to purchase a Laptop and printer to help the Council comply with the Transparency Code.</w:t>
            </w: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500" w:firstLine="1100"/>
              <w:rPr>
                <w:rFonts w:ascii="Symbol" w:eastAsia="Times New Roman" w:hAnsi="Symbol" w:cs="Times New Roman"/>
                <w:color w:val="00000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9680" w:type="dxa"/>
            <w:gridSpan w:val="16"/>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Applied for and received a Projector from East Riding of Yorkshire Council to enable the Council to operate under the new Electronic Planning system.</w:t>
            </w: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500" w:firstLine="1100"/>
              <w:rPr>
                <w:rFonts w:ascii="Symbol" w:eastAsia="Times New Roman" w:hAnsi="Symbol" w:cs="Times New Roman"/>
                <w:color w:val="00000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2960" w:type="dxa"/>
            <w:gridSpan w:val="8"/>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Received and responded to Freedom of Information requests.</w:t>
            </w: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3440" w:type="dxa"/>
            <w:gridSpan w:val="9"/>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Applied for and received a Lottery grant to install a team swing at the playground.</w:t>
            </w: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2960" w:type="dxa"/>
            <w:gridSpan w:val="8"/>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Supported and helped organise a village event for Tour de Yorkshire.</w:t>
            </w: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2480" w:type="dxa"/>
            <w:gridSpan w:val="7"/>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Grant given to support the Twilight bus of Driffield School.</w:t>
            </w: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12960" w:type="dxa"/>
            <w:gridSpan w:val="8"/>
            <w:tcBorders>
              <w:top w:val="nil"/>
              <w:left w:val="nil"/>
              <w:bottom w:val="nil"/>
              <w:right w:val="nil"/>
            </w:tcBorders>
            <w:shd w:val="clear" w:color="auto" w:fill="auto"/>
            <w:noWrap/>
            <w:vAlign w:val="center"/>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r w:rsidRPr="003A1371">
              <w:rPr>
                <w:rFonts w:ascii="Symbol" w:eastAsia="Symbol" w:hAnsi="Symbol" w:cs="Symbol"/>
                <w:color w:val="000000"/>
                <w:lang w:eastAsia="en-GB"/>
              </w:rPr>
              <w:t></w:t>
            </w:r>
            <w:r w:rsidRPr="003A1371">
              <w:rPr>
                <w:rFonts w:ascii="Times New Roman" w:eastAsia="Symbol" w:hAnsi="Times New Roman" w:cs="Times New Roman"/>
                <w:color w:val="000000"/>
                <w:sz w:val="14"/>
                <w:szCs w:val="14"/>
                <w:lang w:eastAsia="en-GB"/>
              </w:rPr>
              <w:t xml:space="preserve">         </w:t>
            </w:r>
            <w:r w:rsidRPr="003A1371">
              <w:rPr>
                <w:rFonts w:ascii="Calibri" w:eastAsia="Symbol" w:hAnsi="Calibri" w:cs="Symbol"/>
                <w:color w:val="000000"/>
                <w:lang w:eastAsia="en-GB"/>
              </w:rPr>
              <w:t>Grant given to Bainton PCC for grass cutting costs at the cemetery.</w:t>
            </w: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98"/>
              <w:rPr>
                <w:rFonts w:ascii="Symbol" w:eastAsia="Times New Roman" w:hAnsi="Symbol" w:cs="Times New Roman"/>
                <w:color w:val="00000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ind w:firstLineChars="272" w:firstLine="544"/>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r w:rsidR="003A1371" w:rsidRPr="003A1371" w:rsidTr="003A1371">
        <w:trPr>
          <w:trHeight w:val="300"/>
        </w:trPr>
        <w:tc>
          <w:tcPr>
            <w:tcW w:w="960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bookmarkStart w:id="0" w:name="_GoBack"/>
            <w:bookmarkEnd w:id="0"/>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3A1371" w:rsidRPr="003A1371" w:rsidRDefault="003A1371" w:rsidP="003A1371">
            <w:pPr>
              <w:spacing w:after="0" w:line="240" w:lineRule="auto"/>
              <w:rPr>
                <w:rFonts w:ascii="Times New Roman" w:eastAsia="Times New Roman" w:hAnsi="Times New Roman" w:cs="Times New Roman"/>
                <w:sz w:val="20"/>
                <w:szCs w:val="20"/>
                <w:lang w:eastAsia="en-GB"/>
              </w:rPr>
            </w:pPr>
          </w:p>
        </w:tc>
      </w:tr>
    </w:tbl>
    <w:p w:rsidR="001B2558" w:rsidRDefault="003B3348" w:rsidP="001B2558">
      <w:pPr>
        <w:rPr>
          <w:b/>
        </w:rPr>
      </w:pPr>
      <w:r>
        <w:rPr>
          <w:b/>
        </w:rPr>
        <w:t>Council spending 2015/2016</w:t>
      </w:r>
    </w:p>
    <w:p w:rsidR="001B2558" w:rsidRDefault="00061434" w:rsidP="001B2558">
      <w:pPr>
        <w:spacing w:after="0"/>
      </w:pPr>
      <w:r>
        <w:t>The w</w:t>
      </w:r>
      <w:r w:rsidR="00730A3F">
        <w:t>o</w:t>
      </w:r>
      <w:r>
        <w:t>rk of the Parish council is funded by the parish precept.  Parishes set the</w:t>
      </w:r>
      <w:r w:rsidR="001B2558">
        <w:t xml:space="preserve"> precept </w:t>
      </w:r>
      <w:r>
        <w:t xml:space="preserve">each year, which is collected on behalf of the parish by ERYC.  </w:t>
      </w:r>
      <w:r w:rsidR="00730A3F">
        <w:t>The 20</w:t>
      </w:r>
      <w:r w:rsidR="003B3348">
        <w:t xml:space="preserve">15/2016 </w:t>
      </w:r>
      <w:r w:rsidR="002645EB">
        <w:t>precept of £3500 plus a £441.05</w:t>
      </w:r>
      <w:r w:rsidR="00FD1DC1">
        <w:t xml:space="preserve"> </w:t>
      </w:r>
      <w:r w:rsidR="00D2503E">
        <w:t xml:space="preserve">(£3941.05) </w:t>
      </w:r>
      <w:r w:rsidR="00FD1DC1">
        <w:t xml:space="preserve">grant </w:t>
      </w:r>
      <w:r w:rsidR="001B2558">
        <w:t>was spent as follows:</w:t>
      </w:r>
    </w:p>
    <w:p w:rsidR="002B11CE" w:rsidRDefault="002B11CE" w:rsidP="001B2558">
      <w:pPr>
        <w:spacing w:after="0"/>
      </w:pPr>
    </w:p>
    <w:tbl>
      <w:tblPr>
        <w:tblW w:w="14200" w:type="dxa"/>
        <w:tblLook w:val="04A0" w:firstRow="1" w:lastRow="0" w:firstColumn="1" w:lastColumn="0" w:noHBand="0" w:noVBand="1"/>
      </w:tblPr>
      <w:tblGrid>
        <w:gridCol w:w="1857"/>
        <w:gridCol w:w="1419"/>
        <w:gridCol w:w="2040"/>
        <w:gridCol w:w="1360"/>
        <w:gridCol w:w="1658"/>
        <w:gridCol w:w="1067"/>
        <w:gridCol w:w="1679"/>
        <w:gridCol w:w="1540"/>
        <w:gridCol w:w="1580"/>
      </w:tblGrid>
      <w:tr w:rsidR="00AA4764" w:rsidRPr="00AA4764" w:rsidTr="00AA4764">
        <w:trPr>
          <w:trHeight w:val="615"/>
        </w:trPr>
        <w:tc>
          <w:tcPr>
            <w:tcW w:w="1860" w:type="dxa"/>
            <w:tcBorders>
              <w:top w:val="single" w:sz="8" w:space="0" w:color="4F81BD"/>
              <w:left w:val="single" w:sz="8" w:space="0" w:color="4F81BD"/>
              <w:bottom w:val="nil"/>
              <w:right w:val="nil"/>
            </w:tcBorders>
            <w:shd w:val="clear" w:color="000000" w:fill="4F81BD"/>
            <w:vAlign w:val="center"/>
            <w:hideMark/>
          </w:tcPr>
          <w:p w:rsidR="00AA4764" w:rsidRPr="00AA4764" w:rsidRDefault="00AA4764" w:rsidP="00AA4764">
            <w:pPr>
              <w:spacing w:after="0" w:line="240" w:lineRule="auto"/>
              <w:rPr>
                <w:rFonts w:ascii="Calibri" w:eastAsia="Times New Roman" w:hAnsi="Calibri" w:cs="Times New Roman"/>
                <w:b/>
                <w:bCs/>
                <w:color w:val="FFFFFF"/>
                <w:lang w:eastAsia="en-GB"/>
              </w:rPr>
            </w:pPr>
            <w:r w:rsidRPr="00AA4764">
              <w:rPr>
                <w:rFonts w:ascii="Calibri" w:eastAsia="Times New Roman" w:hAnsi="Calibri" w:cs="Times New Roman"/>
                <w:b/>
                <w:bCs/>
                <w:color w:val="FFFFFF"/>
                <w:lang w:eastAsia="en-GB"/>
              </w:rPr>
              <w:t>NET SPEND</w:t>
            </w:r>
          </w:p>
        </w:tc>
        <w:tc>
          <w:tcPr>
            <w:tcW w:w="1420" w:type="dxa"/>
            <w:tcBorders>
              <w:top w:val="single" w:sz="8" w:space="0" w:color="4F81BD"/>
              <w:left w:val="nil"/>
              <w:bottom w:val="nil"/>
              <w:right w:val="nil"/>
            </w:tcBorders>
            <w:shd w:val="clear" w:color="000000" w:fill="4F81BD"/>
            <w:vAlign w:val="center"/>
            <w:hideMark/>
          </w:tcPr>
          <w:p w:rsidR="00AA4764" w:rsidRPr="00AA4764" w:rsidRDefault="00AA4764" w:rsidP="00AA4764">
            <w:pPr>
              <w:spacing w:after="0" w:line="240" w:lineRule="auto"/>
              <w:rPr>
                <w:rFonts w:ascii="Calibri" w:eastAsia="Times New Roman" w:hAnsi="Calibri" w:cs="Times New Roman"/>
                <w:b/>
                <w:bCs/>
                <w:color w:val="FFFFFF"/>
                <w:lang w:eastAsia="en-GB"/>
              </w:rPr>
            </w:pPr>
            <w:r w:rsidRPr="00AA4764">
              <w:rPr>
                <w:rFonts w:ascii="Calibri" w:eastAsia="Times New Roman" w:hAnsi="Calibri" w:cs="Times New Roman"/>
                <w:b/>
                <w:bCs/>
                <w:color w:val="FFFFFF"/>
                <w:lang w:eastAsia="en-GB"/>
              </w:rPr>
              <w:t>CLERK SALARY</w:t>
            </w:r>
          </w:p>
        </w:tc>
        <w:tc>
          <w:tcPr>
            <w:tcW w:w="2040" w:type="dxa"/>
            <w:tcBorders>
              <w:top w:val="single" w:sz="8" w:space="0" w:color="4F81BD"/>
              <w:left w:val="nil"/>
              <w:bottom w:val="nil"/>
              <w:right w:val="nil"/>
            </w:tcBorders>
            <w:shd w:val="clear" w:color="000000" w:fill="4F81BD"/>
            <w:vAlign w:val="center"/>
            <w:hideMark/>
          </w:tcPr>
          <w:p w:rsidR="00AA4764" w:rsidRPr="00AA4764" w:rsidRDefault="00AA4764" w:rsidP="00AA4764">
            <w:pPr>
              <w:spacing w:after="0" w:line="240" w:lineRule="auto"/>
              <w:jc w:val="center"/>
              <w:rPr>
                <w:rFonts w:ascii="Calibri" w:eastAsia="Times New Roman" w:hAnsi="Calibri" w:cs="Times New Roman"/>
                <w:b/>
                <w:bCs/>
                <w:color w:val="FFFFFF"/>
                <w:lang w:eastAsia="en-GB"/>
              </w:rPr>
            </w:pPr>
            <w:r w:rsidRPr="00AA4764">
              <w:rPr>
                <w:rFonts w:ascii="Calibri" w:eastAsia="Times New Roman" w:hAnsi="Calibri" w:cs="Times New Roman"/>
                <w:b/>
                <w:bCs/>
                <w:color w:val="FFFFFF"/>
                <w:lang w:eastAsia="en-GB"/>
              </w:rPr>
              <w:t>ADMIN/RUNNING COSTS</w:t>
            </w:r>
          </w:p>
        </w:tc>
        <w:tc>
          <w:tcPr>
            <w:tcW w:w="1360" w:type="dxa"/>
            <w:tcBorders>
              <w:top w:val="single" w:sz="8" w:space="0" w:color="4F81BD"/>
              <w:left w:val="nil"/>
              <w:bottom w:val="nil"/>
              <w:right w:val="nil"/>
            </w:tcBorders>
            <w:shd w:val="clear" w:color="000000" w:fill="4F81BD"/>
            <w:vAlign w:val="center"/>
            <w:hideMark/>
          </w:tcPr>
          <w:p w:rsidR="00AA4764" w:rsidRPr="00AA4764" w:rsidRDefault="00AA4764" w:rsidP="00AA4764">
            <w:pPr>
              <w:spacing w:after="0" w:line="240" w:lineRule="auto"/>
              <w:rPr>
                <w:rFonts w:ascii="Calibri" w:eastAsia="Times New Roman" w:hAnsi="Calibri" w:cs="Times New Roman"/>
                <w:b/>
                <w:bCs/>
                <w:color w:val="FFFFFF"/>
                <w:lang w:eastAsia="en-GB"/>
              </w:rPr>
            </w:pPr>
            <w:r w:rsidRPr="00AA4764">
              <w:rPr>
                <w:rFonts w:ascii="Calibri" w:eastAsia="Times New Roman" w:hAnsi="Calibri" w:cs="Times New Roman"/>
                <w:b/>
                <w:bCs/>
                <w:color w:val="FFFFFF"/>
                <w:lang w:eastAsia="en-GB"/>
              </w:rPr>
              <w:t>INSURANCE</w:t>
            </w:r>
          </w:p>
        </w:tc>
        <w:tc>
          <w:tcPr>
            <w:tcW w:w="1660" w:type="dxa"/>
            <w:tcBorders>
              <w:top w:val="single" w:sz="8" w:space="0" w:color="4F81BD"/>
              <w:left w:val="nil"/>
              <w:bottom w:val="nil"/>
              <w:right w:val="nil"/>
            </w:tcBorders>
            <w:shd w:val="clear" w:color="000000" w:fill="4F81BD"/>
            <w:vAlign w:val="center"/>
            <w:hideMark/>
          </w:tcPr>
          <w:p w:rsidR="00AA4764" w:rsidRPr="00AA4764" w:rsidRDefault="00AA4764" w:rsidP="00AA4764">
            <w:pPr>
              <w:spacing w:after="0" w:line="240" w:lineRule="auto"/>
              <w:rPr>
                <w:rFonts w:ascii="Calibri" w:eastAsia="Times New Roman" w:hAnsi="Calibri" w:cs="Times New Roman"/>
                <w:b/>
                <w:bCs/>
                <w:color w:val="FFFFFF"/>
                <w:lang w:eastAsia="en-GB"/>
              </w:rPr>
            </w:pPr>
            <w:r w:rsidRPr="00AA4764">
              <w:rPr>
                <w:rFonts w:ascii="Calibri" w:eastAsia="Times New Roman" w:hAnsi="Calibri" w:cs="Times New Roman"/>
                <w:b/>
                <w:bCs/>
                <w:color w:val="FFFFFF"/>
                <w:lang w:eastAsia="en-GB"/>
              </w:rPr>
              <w:t>GRANTS</w:t>
            </w:r>
          </w:p>
        </w:tc>
        <w:tc>
          <w:tcPr>
            <w:tcW w:w="1060" w:type="dxa"/>
            <w:tcBorders>
              <w:top w:val="single" w:sz="8" w:space="0" w:color="4F81BD"/>
              <w:left w:val="nil"/>
              <w:bottom w:val="nil"/>
              <w:right w:val="nil"/>
            </w:tcBorders>
            <w:shd w:val="clear" w:color="000000" w:fill="4F81BD"/>
            <w:vAlign w:val="center"/>
            <w:hideMark/>
          </w:tcPr>
          <w:p w:rsidR="00AA4764" w:rsidRPr="00AA4764" w:rsidRDefault="00AA4764" w:rsidP="00AA4764">
            <w:pPr>
              <w:spacing w:after="0" w:line="240" w:lineRule="auto"/>
              <w:rPr>
                <w:rFonts w:ascii="Calibri" w:eastAsia="Times New Roman" w:hAnsi="Calibri" w:cs="Times New Roman"/>
                <w:b/>
                <w:bCs/>
                <w:color w:val="FFFFFF"/>
                <w:lang w:eastAsia="en-GB"/>
              </w:rPr>
            </w:pPr>
            <w:r w:rsidRPr="00AA4764">
              <w:rPr>
                <w:rFonts w:ascii="Calibri" w:eastAsia="Times New Roman" w:hAnsi="Calibri" w:cs="Times New Roman"/>
                <w:b/>
                <w:bCs/>
                <w:color w:val="FFFFFF"/>
                <w:lang w:eastAsia="en-GB"/>
              </w:rPr>
              <w:t>Donation</w:t>
            </w:r>
          </w:p>
        </w:tc>
        <w:tc>
          <w:tcPr>
            <w:tcW w:w="1680" w:type="dxa"/>
            <w:tcBorders>
              <w:top w:val="single" w:sz="8" w:space="0" w:color="4F81BD"/>
              <w:left w:val="nil"/>
              <w:bottom w:val="nil"/>
              <w:right w:val="nil"/>
            </w:tcBorders>
            <w:shd w:val="clear" w:color="000000" w:fill="4F81BD"/>
            <w:vAlign w:val="center"/>
            <w:hideMark/>
          </w:tcPr>
          <w:p w:rsidR="00AA4764" w:rsidRPr="00AA4764" w:rsidRDefault="00AA4764" w:rsidP="00AA4764">
            <w:pPr>
              <w:spacing w:after="0" w:line="240" w:lineRule="auto"/>
              <w:rPr>
                <w:rFonts w:ascii="Calibri" w:eastAsia="Times New Roman" w:hAnsi="Calibri" w:cs="Times New Roman"/>
                <w:b/>
                <w:bCs/>
                <w:color w:val="FFFFFF"/>
                <w:lang w:eastAsia="en-GB"/>
              </w:rPr>
            </w:pPr>
            <w:r w:rsidRPr="00AA4764">
              <w:rPr>
                <w:rFonts w:ascii="Calibri" w:eastAsia="Times New Roman" w:hAnsi="Calibri" w:cs="Times New Roman"/>
                <w:b/>
                <w:bCs/>
                <w:color w:val="FFFFFF"/>
                <w:lang w:eastAsia="en-GB"/>
              </w:rPr>
              <w:t>STREET LIGHTING</w:t>
            </w:r>
          </w:p>
        </w:tc>
        <w:tc>
          <w:tcPr>
            <w:tcW w:w="1540" w:type="dxa"/>
            <w:tcBorders>
              <w:top w:val="single" w:sz="8" w:space="0" w:color="4F81BD"/>
              <w:left w:val="nil"/>
              <w:bottom w:val="nil"/>
              <w:right w:val="nil"/>
            </w:tcBorders>
            <w:shd w:val="clear" w:color="000000" w:fill="4F81BD"/>
            <w:vAlign w:val="center"/>
            <w:hideMark/>
          </w:tcPr>
          <w:p w:rsidR="00AA4764" w:rsidRPr="00AA4764" w:rsidRDefault="00AA4764" w:rsidP="00AA4764">
            <w:pPr>
              <w:spacing w:after="0" w:line="240" w:lineRule="auto"/>
              <w:rPr>
                <w:rFonts w:ascii="Calibri" w:eastAsia="Times New Roman" w:hAnsi="Calibri" w:cs="Times New Roman"/>
                <w:b/>
                <w:bCs/>
                <w:color w:val="FFFFFF"/>
                <w:lang w:eastAsia="en-GB"/>
              </w:rPr>
            </w:pPr>
            <w:r w:rsidRPr="00AA4764">
              <w:rPr>
                <w:rFonts w:ascii="Calibri" w:eastAsia="Times New Roman" w:hAnsi="Calibri" w:cs="Times New Roman"/>
                <w:b/>
                <w:bCs/>
                <w:color w:val="FFFFFF"/>
                <w:lang w:eastAsia="en-GB"/>
              </w:rPr>
              <w:t>PLAYGROUND</w:t>
            </w:r>
          </w:p>
        </w:tc>
        <w:tc>
          <w:tcPr>
            <w:tcW w:w="1580" w:type="dxa"/>
            <w:tcBorders>
              <w:top w:val="single" w:sz="8" w:space="0" w:color="4F81BD"/>
              <w:left w:val="nil"/>
              <w:bottom w:val="nil"/>
              <w:right w:val="single" w:sz="8" w:space="0" w:color="4F81BD"/>
            </w:tcBorders>
            <w:shd w:val="clear" w:color="000000" w:fill="4F81BD"/>
            <w:vAlign w:val="center"/>
            <w:hideMark/>
          </w:tcPr>
          <w:p w:rsidR="00AA4764" w:rsidRPr="00AA4764" w:rsidRDefault="00AA4764" w:rsidP="00AA4764">
            <w:pPr>
              <w:spacing w:after="0" w:line="240" w:lineRule="auto"/>
              <w:rPr>
                <w:rFonts w:ascii="Calibri" w:eastAsia="Times New Roman" w:hAnsi="Calibri" w:cs="Times New Roman"/>
                <w:b/>
                <w:bCs/>
                <w:color w:val="FFFFFF"/>
                <w:lang w:eastAsia="en-GB"/>
              </w:rPr>
            </w:pPr>
            <w:r w:rsidRPr="00AA4764">
              <w:rPr>
                <w:rFonts w:ascii="Calibri" w:eastAsia="Times New Roman" w:hAnsi="Calibri" w:cs="Times New Roman"/>
                <w:b/>
                <w:bCs/>
                <w:color w:val="FFFFFF"/>
                <w:lang w:eastAsia="en-GB"/>
              </w:rPr>
              <w:t>BELLWETHER</w:t>
            </w:r>
          </w:p>
        </w:tc>
      </w:tr>
      <w:tr w:rsidR="00AA4764" w:rsidRPr="00AA4764" w:rsidTr="00AA4764">
        <w:trPr>
          <w:trHeight w:val="315"/>
        </w:trPr>
        <w:tc>
          <w:tcPr>
            <w:tcW w:w="1860" w:type="dxa"/>
            <w:tcBorders>
              <w:top w:val="single" w:sz="8" w:space="0" w:color="4F81BD"/>
              <w:left w:val="single" w:sz="8" w:space="0" w:color="4F81BD"/>
              <w:bottom w:val="single" w:sz="8" w:space="0" w:color="4F81BD"/>
              <w:right w:val="nil"/>
            </w:tcBorders>
            <w:shd w:val="clear" w:color="auto" w:fill="auto"/>
            <w:vAlign w:val="center"/>
            <w:hideMark/>
          </w:tcPr>
          <w:p w:rsidR="00AA4764" w:rsidRPr="00AA4764" w:rsidRDefault="00AA4764" w:rsidP="00AA4764">
            <w:pPr>
              <w:spacing w:after="0" w:line="240" w:lineRule="auto"/>
              <w:jc w:val="center"/>
              <w:rPr>
                <w:rFonts w:ascii="Calibri" w:eastAsia="Times New Roman" w:hAnsi="Calibri" w:cs="Times New Roman"/>
                <w:b/>
                <w:bCs/>
                <w:color w:val="000000"/>
                <w:lang w:eastAsia="en-GB"/>
              </w:rPr>
            </w:pPr>
            <w:r w:rsidRPr="00AA4764">
              <w:rPr>
                <w:rFonts w:ascii="Calibri" w:eastAsia="Times New Roman" w:hAnsi="Calibri" w:cs="Times New Roman"/>
                <w:b/>
                <w:bCs/>
                <w:color w:val="000000"/>
                <w:lang w:eastAsia="en-GB"/>
              </w:rPr>
              <w:t>£3,960.65</w:t>
            </w:r>
          </w:p>
        </w:tc>
        <w:tc>
          <w:tcPr>
            <w:tcW w:w="1420" w:type="dxa"/>
            <w:tcBorders>
              <w:top w:val="single" w:sz="8" w:space="0" w:color="4F81BD"/>
              <w:left w:val="nil"/>
              <w:bottom w:val="single" w:sz="8" w:space="0" w:color="4F81BD"/>
              <w:right w:val="nil"/>
            </w:tcBorders>
            <w:shd w:val="clear" w:color="auto" w:fill="auto"/>
            <w:vAlign w:val="center"/>
            <w:hideMark/>
          </w:tcPr>
          <w:p w:rsidR="00AA4764" w:rsidRPr="00AA4764" w:rsidRDefault="00AA4764" w:rsidP="00AA4764">
            <w:pPr>
              <w:spacing w:after="0" w:line="240" w:lineRule="auto"/>
              <w:jc w:val="center"/>
              <w:rPr>
                <w:rFonts w:ascii="Calibri" w:eastAsia="Times New Roman" w:hAnsi="Calibri" w:cs="Times New Roman"/>
                <w:color w:val="000000"/>
                <w:lang w:eastAsia="en-GB"/>
              </w:rPr>
            </w:pPr>
            <w:r w:rsidRPr="00AA4764">
              <w:rPr>
                <w:rFonts w:ascii="Calibri" w:eastAsia="Times New Roman" w:hAnsi="Calibri" w:cs="Times New Roman"/>
                <w:color w:val="000000"/>
                <w:lang w:eastAsia="en-GB"/>
              </w:rPr>
              <w:t>£2,299.98</w:t>
            </w:r>
          </w:p>
        </w:tc>
        <w:tc>
          <w:tcPr>
            <w:tcW w:w="2040" w:type="dxa"/>
            <w:tcBorders>
              <w:top w:val="single" w:sz="8" w:space="0" w:color="4F81BD"/>
              <w:left w:val="nil"/>
              <w:bottom w:val="single" w:sz="8" w:space="0" w:color="4F81BD"/>
              <w:right w:val="nil"/>
            </w:tcBorders>
            <w:shd w:val="clear" w:color="auto" w:fill="auto"/>
            <w:vAlign w:val="center"/>
            <w:hideMark/>
          </w:tcPr>
          <w:p w:rsidR="00AA4764" w:rsidRPr="00AA4764" w:rsidRDefault="00AA4764" w:rsidP="00AA4764">
            <w:pPr>
              <w:spacing w:after="0" w:line="240" w:lineRule="auto"/>
              <w:jc w:val="center"/>
              <w:rPr>
                <w:rFonts w:ascii="Calibri" w:eastAsia="Times New Roman" w:hAnsi="Calibri" w:cs="Times New Roman"/>
                <w:color w:val="000000"/>
                <w:lang w:eastAsia="en-GB"/>
              </w:rPr>
            </w:pPr>
            <w:r w:rsidRPr="00AA4764">
              <w:rPr>
                <w:rFonts w:ascii="Calibri" w:eastAsia="Times New Roman" w:hAnsi="Calibri" w:cs="Times New Roman"/>
                <w:color w:val="000000"/>
                <w:lang w:eastAsia="en-GB"/>
              </w:rPr>
              <w:t>£343.77</w:t>
            </w:r>
          </w:p>
        </w:tc>
        <w:tc>
          <w:tcPr>
            <w:tcW w:w="1360" w:type="dxa"/>
            <w:tcBorders>
              <w:top w:val="single" w:sz="8" w:space="0" w:color="4F81BD"/>
              <w:left w:val="nil"/>
              <w:bottom w:val="single" w:sz="8" w:space="0" w:color="4F81BD"/>
              <w:right w:val="nil"/>
            </w:tcBorders>
            <w:shd w:val="clear" w:color="auto" w:fill="auto"/>
            <w:vAlign w:val="center"/>
            <w:hideMark/>
          </w:tcPr>
          <w:p w:rsidR="00AA4764" w:rsidRPr="00AA4764" w:rsidRDefault="00AA4764" w:rsidP="00AA4764">
            <w:pPr>
              <w:spacing w:after="0" w:line="240" w:lineRule="auto"/>
              <w:jc w:val="center"/>
              <w:rPr>
                <w:rFonts w:ascii="Calibri" w:eastAsia="Times New Roman" w:hAnsi="Calibri" w:cs="Times New Roman"/>
                <w:color w:val="000000"/>
                <w:lang w:eastAsia="en-GB"/>
              </w:rPr>
            </w:pPr>
            <w:r w:rsidRPr="00AA4764">
              <w:rPr>
                <w:rFonts w:ascii="Calibri" w:eastAsia="Times New Roman" w:hAnsi="Calibri" w:cs="Times New Roman"/>
                <w:color w:val="000000"/>
                <w:lang w:eastAsia="en-GB"/>
              </w:rPr>
              <w:t>£230.00</w:t>
            </w:r>
          </w:p>
        </w:tc>
        <w:tc>
          <w:tcPr>
            <w:tcW w:w="1660" w:type="dxa"/>
            <w:tcBorders>
              <w:top w:val="single" w:sz="8" w:space="0" w:color="4F81BD"/>
              <w:left w:val="nil"/>
              <w:bottom w:val="single" w:sz="8" w:space="0" w:color="4F81BD"/>
              <w:right w:val="nil"/>
            </w:tcBorders>
            <w:shd w:val="clear" w:color="auto" w:fill="auto"/>
            <w:vAlign w:val="center"/>
            <w:hideMark/>
          </w:tcPr>
          <w:p w:rsidR="00AA4764" w:rsidRPr="00AA4764" w:rsidRDefault="00AA4764" w:rsidP="00AA4764">
            <w:pPr>
              <w:spacing w:after="0" w:line="240" w:lineRule="auto"/>
              <w:jc w:val="center"/>
              <w:rPr>
                <w:rFonts w:ascii="Calibri" w:eastAsia="Times New Roman" w:hAnsi="Calibri" w:cs="Times New Roman"/>
                <w:color w:val="000000"/>
                <w:lang w:eastAsia="en-GB"/>
              </w:rPr>
            </w:pPr>
            <w:r w:rsidRPr="00AA4764">
              <w:rPr>
                <w:rFonts w:ascii="Calibri" w:eastAsia="Times New Roman" w:hAnsi="Calibri" w:cs="Times New Roman"/>
                <w:color w:val="000000"/>
                <w:lang w:eastAsia="en-GB"/>
              </w:rPr>
              <w:t>£340.00</w:t>
            </w:r>
          </w:p>
        </w:tc>
        <w:tc>
          <w:tcPr>
            <w:tcW w:w="1060" w:type="dxa"/>
            <w:tcBorders>
              <w:top w:val="single" w:sz="8" w:space="0" w:color="4F81BD"/>
              <w:left w:val="nil"/>
              <w:bottom w:val="single" w:sz="8" w:space="0" w:color="4F81BD"/>
              <w:right w:val="nil"/>
            </w:tcBorders>
            <w:shd w:val="clear" w:color="auto" w:fill="auto"/>
            <w:vAlign w:val="center"/>
            <w:hideMark/>
          </w:tcPr>
          <w:p w:rsidR="00AA4764" w:rsidRPr="00AA4764" w:rsidRDefault="00AA4764" w:rsidP="00AA4764">
            <w:pPr>
              <w:spacing w:after="0" w:line="240" w:lineRule="auto"/>
              <w:jc w:val="center"/>
              <w:rPr>
                <w:rFonts w:ascii="Calibri" w:eastAsia="Times New Roman" w:hAnsi="Calibri" w:cs="Times New Roman"/>
                <w:color w:val="000000"/>
                <w:lang w:eastAsia="en-GB"/>
              </w:rPr>
            </w:pPr>
            <w:r w:rsidRPr="00AA4764">
              <w:rPr>
                <w:rFonts w:ascii="Calibri" w:eastAsia="Times New Roman" w:hAnsi="Calibri" w:cs="Times New Roman"/>
                <w:color w:val="000000"/>
                <w:lang w:eastAsia="en-GB"/>
              </w:rPr>
              <w:t>£20.00</w:t>
            </w:r>
          </w:p>
        </w:tc>
        <w:tc>
          <w:tcPr>
            <w:tcW w:w="1680" w:type="dxa"/>
            <w:tcBorders>
              <w:top w:val="single" w:sz="8" w:space="0" w:color="4F81BD"/>
              <w:left w:val="nil"/>
              <w:bottom w:val="single" w:sz="8" w:space="0" w:color="4F81BD"/>
              <w:right w:val="nil"/>
            </w:tcBorders>
            <w:shd w:val="clear" w:color="auto" w:fill="auto"/>
            <w:vAlign w:val="center"/>
            <w:hideMark/>
          </w:tcPr>
          <w:p w:rsidR="00AA4764" w:rsidRPr="00AA4764" w:rsidRDefault="00AA4764" w:rsidP="00AA4764">
            <w:pPr>
              <w:spacing w:after="0" w:line="240" w:lineRule="auto"/>
              <w:jc w:val="center"/>
              <w:rPr>
                <w:rFonts w:ascii="Calibri" w:eastAsia="Times New Roman" w:hAnsi="Calibri" w:cs="Times New Roman"/>
                <w:color w:val="000000"/>
                <w:lang w:eastAsia="en-GB"/>
              </w:rPr>
            </w:pPr>
            <w:r w:rsidRPr="00AA4764">
              <w:rPr>
                <w:rFonts w:ascii="Calibri" w:eastAsia="Times New Roman" w:hAnsi="Calibri" w:cs="Times New Roman"/>
                <w:color w:val="000000"/>
                <w:lang w:eastAsia="en-GB"/>
              </w:rPr>
              <w:t>£499.51</w:t>
            </w:r>
          </w:p>
        </w:tc>
        <w:tc>
          <w:tcPr>
            <w:tcW w:w="1540" w:type="dxa"/>
            <w:tcBorders>
              <w:top w:val="single" w:sz="8" w:space="0" w:color="4F81BD"/>
              <w:left w:val="nil"/>
              <w:bottom w:val="single" w:sz="8" w:space="0" w:color="4F81BD"/>
              <w:right w:val="nil"/>
            </w:tcBorders>
            <w:shd w:val="clear" w:color="auto" w:fill="auto"/>
            <w:vAlign w:val="center"/>
            <w:hideMark/>
          </w:tcPr>
          <w:p w:rsidR="00AA4764" w:rsidRPr="00AA4764" w:rsidRDefault="00AA4764" w:rsidP="00AA4764">
            <w:pPr>
              <w:spacing w:after="0" w:line="240" w:lineRule="auto"/>
              <w:jc w:val="center"/>
              <w:rPr>
                <w:rFonts w:ascii="Calibri" w:eastAsia="Times New Roman" w:hAnsi="Calibri" w:cs="Times New Roman"/>
                <w:color w:val="000000"/>
                <w:lang w:eastAsia="en-GB"/>
              </w:rPr>
            </w:pPr>
            <w:r w:rsidRPr="00AA4764">
              <w:rPr>
                <w:rFonts w:ascii="Calibri" w:eastAsia="Times New Roman" w:hAnsi="Calibri" w:cs="Times New Roman"/>
                <w:color w:val="000000"/>
                <w:lang w:eastAsia="en-GB"/>
              </w:rPr>
              <w:t>£100.79</w:t>
            </w:r>
          </w:p>
        </w:tc>
        <w:tc>
          <w:tcPr>
            <w:tcW w:w="1580" w:type="dxa"/>
            <w:tcBorders>
              <w:top w:val="single" w:sz="8" w:space="0" w:color="4F81BD"/>
              <w:left w:val="nil"/>
              <w:bottom w:val="single" w:sz="8" w:space="0" w:color="4F81BD"/>
              <w:right w:val="single" w:sz="8" w:space="0" w:color="4F81BD"/>
            </w:tcBorders>
            <w:shd w:val="clear" w:color="auto" w:fill="auto"/>
            <w:vAlign w:val="center"/>
            <w:hideMark/>
          </w:tcPr>
          <w:p w:rsidR="00AA4764" w:rsidRPr="00AA4764" w:rsidRDefault="00AA4764" w:rsidP="00AA4764">
            <w:pPr>
              <w:spacing w:after="0" w:line="240" w:lineRule="auto"/>
              <w:jc w:val="center"/>
              <w:rPr>
                <w:rFonts w:ascii="Calibri" w:eastAsia="Times New Roman" w:hAnsi="Calibri" w:cs="Times New Roman"/>
                <w:color w:val="000000"/>
                <w:lang w:eastAsia="en-GB"/>
              </w:rPr>
            </w:pPr>
            <w:r w:rsidRPr="00AA4764">
              <w:rPr>
                <w:rFonts w:ascii="Calibri" w:eastAsia="Times New Roman" w:hAnsi="Calibri" w:cs="Times New Roman"/>
                <w:color w:val="000000"/>
                <w:lang w:eastAsia="en-GB"/>
              </w:rPr>
              <w:t>£126.60</w:t>
            </w:r>
          </w:p>
        </w:tc>
      </w:tr>
    </w:tbl>
    <w:p w:rsidR="003D4973" w:rsidRDefault="003D4973" w:rsidP="001B2558">
      <w:pPr>
        <w:spacing w:after="0"/>
        <w:rPr>
          <w:b/>
        </w:rPr>
      </w:pPr>
    </w:p>
    <w:p w:rsidR="002B11CE" w:rsidRPr="003E4DD9" w:rsidRDefault="003E4DD9" w:rsidP="001B2558">
      <w:pPr>
        <w:spacing w:after="0"/>
        <w:rPr>
          <w:b/>
        </w:rPr>
      </w:pPr>
      <w:r w:rsidRPr="003E4DD9">
        <w:rPr>
          <w:b/>
        </w:rPr>
        <w:t>Summary of overall spend</w:t>
      </w:r>
    </w:p>
    <w:p w:rsidR="003E4DD9" w:rsidRDefault="003E4DD9" w:rsidP="001B2558">
      <w:pPr>
        <w:spacing w:after="0"/>
      </w:pPr>
    </w:p>
    <w:tbl>
      <w:tblPr>
        <w:tblW w:w="14264" w:type="dxa"/>
        <w:tblLook w:val="04A0" w:firstRow="1" w:lastRow="0" w:firstColumn="1" w:lastColumn="0" w:noHBand="0" w:noVBand="1"/>
      </w:tblPr>
      <w:tblGrid>
        <w:gridCol w:w="2961"/>
        <w:gridCol w:w="2261"/>
        <w:gridCol w:w="965"/>
        <w:gridCol w:w="3249"/>
        <w:gridCol w:w="2194"/>
        <w:gridCol w:w="2634"/>
      </w:tblGrid>
      <w:tr w:rsidR="00407CC2" w:rsidRPr="00AA4764" w:rsidTr="00407CC2">
        <w:trPr>
          <w:trHeight w:val="352"/>
        </w:trPr>
        <w:tc>
          <w:tcPr>
            <w:tcW w:w="2961" w:type="dxa"/>
            <w:tcBorders>
              <w:top w:val="single" w:sz="8" w:space="0" w:color="auto"/>
              <w:left w:val="single" w:sz="8" w:space="0" w:color="auto"/>
              <w:bottom w:val="nil"/>
              <w:right w:val="nil"/>
            </w:tcBorders>
            <w:shd w:val="clear" w:color="000000" w:fill="0070C0"/>
            <w:vAlign w:val="center"/>
            <w:hideMark/>
          </w:tcPr>
          <w:p w:rsidR="00407CC2" w:rsidRPr="00407CC2" w:rsidRDefault="00407CC2" w:rsidP="00AA4764">
            <w:pPr>
              <w:spacing w:after="0" w:line="240" w:lineRule="auto"/>
              <w:jc w:val="center"/>
              <w:rPr>
                <w:rFonts w:ascii="Calibri" w:eastAsia="Times New Roman" w:hAnsi="Calibri" w:cs="Times New Roman"/>
                <w:color w:val="FFFFFF"/>
                <w:szCs w:val="24"/>
                <w:lang w:eastAsia="en-GB"/>
              </w:rPr>
            </w:pPr>
            <w:r w:rsidRPr="00407CC2">
              <w:rPr>
                <w:rFonts w:ascii="Calibri" w:eastAsia="Times New Roman" w:hAnsi="Calibri" w:cs="Times New Roman"/>
                <w:color w:val="FFFFFF"/>
                <w:szCs w:val="24"/>
                <w:lang w:eastAsia="en-GB"/>
              </w:rPr>
              <w:t>TOTAL SPEND</w:t>
            </w:r>
          </w:p>
        </w:tc>
        <w:tc>
          <w:tcPr>
            <w:tcW w:w="2261" w:type="dxa"/>
            <w:tcBorders>
              <w:top w:val="single" w:sz="8" w:space="0" w:color="auto"/>
              <w:left w:val="nil"/>
              <w:bottom w:val="nil"/>
              <w:right w:val="nil"/>
            </w:tcBorders>
            <w:shd w:val="clear" w:color="000000" w:fill="0070C0"/>
            <w:vAlign w:val="center"/>
            <w:hideMark/>
          </w:tcPr>
          <w:p w:rsidR="00407CC2" w:rsidRPr="00407CC2" w:rsidRDefault="00407CC2" w:rsidP="00AA4764">
            <w:pPr>
              <w:spacing w:after="0" w:line="240" w:lineRule="auto"/>
              <w:jc w:val="center"/>
              <w:rPr>
                <w:rFonts w:ascii="Calibri" w:eastAsia="Times New Roman" w:hAnsi="Calibri" w:cs="Times New Roman"/>
                <w:color w:val="FFFFFF"/>
                <w:szCs w:val="24"/>
                <w:lang w:eastAsia="en-GB"/>
              </w:rPr>
            </w:pPr>
            <w:r w:rsidRPr="00407CC2">
              <w:rPr>
                <w:rFonts w:ascii="Calibri" w:eastAsia="Times New Roman" w:hAnsi="Calibri" w:cs="Times New Roman"/>
                <w:color w:val="FFFFFF"/>
                <w:szCs w:val="24"/>
                <w:lang w:eastAsia="en-GB"/>
              </w:rPr>
              <w:t>LOTTERY GRANT</w:t>
            </w:r>
          </w:p>
        </w:tc>
        <w:tc>
          <w:tcPr>
            <w:tcW w:w="965" w:type="dxa"/>
            <w:tcBorders>
              <w:top w:val="single" w:sz="8" w:space="0" w:color="auto"/>
              <w:left w:val="nil"/>
              <w:bottom w:val="nil"/>
              <w:right w:val="nil"/>
            </w:tcBorders>
            <w:shd w:val="clear" w:color="000000" w:fill="0070C0"/>
          </w:tcPr>
          <w:p w:rsidR="00407CC2" w:rsidRPr="00407CC2" w:rsidRDefault="00407CC2" w:rsidP="00AA4764">
            <w:pPr>
              <w:spacing w:after="0" w:line="240" w:lineRule="auto"/>
              <w:jc w:val="center"/>
              <w:rPr>
                <w:rFonts w:ascii="Calibri" w:eastAsia="Times New Roman" w:hAnsi="Calibri" w:cs="Times New Roman"/>
                <w:color w:val="FFFFFF"/>
                <w:szCs w:val="24"/>
                <w:lang w:eastAsia="en-GB"/>
              </w:rPr>
            </w:pPr>
          </w:p>
        </w:tc>
        <w:tc>
          <w:tcPr>
            <w:tcW w:w="3249" w:type="dxa"/>
            <w:tcBorders>
              <w:top w:val="single" w:sz="8" w:space="0" w:color="auto"/>
              <w:left w:val="nil"/>
              <w:bottom w:val="nil"/>
              <w:right w:val="nil"/>
            </w:tcBorders>
            <w:shd w:val="clear" w:color="000000" w:fill="0070C0"/>
            <w:vAlign w:val="center"/>
            <w:hideMark/>
          </w:tcPr>
          <w:p w:rsidR="00407CC2" w:rsidRPr="00407CC2" w:rsidRDefault="00407CC2" w:rsidP="00AA4764">
            <w:pPr>
              <w:spacing w:after="0" w:line="240" w:lineRule="auto"/>
              <w:jc w:val="center"/>
              <w:rPr>
                <w:rFonts w:ascii="Calibri" w:eastAsia="Times New Roman" w:hAnsi="Calibri" w:cs="Times New Roman"/>
                <w:color w:val="FFFFFF"/>
                <w:szCs w:val="24"/>
                <w:lang w:eastAsia="en-GB"/>
              </w:rPr>
            </w:pPr>
            <w:r w:rsidRPr="00407CC2">
              <w:rPr>
                <w:rFonts w:ascii="Calibri" w:eastAsia="Times New Roman" w:hAnsi="Calibri" w:cs="Times New Roman"/>
                <w:color w:val="FFFFFF"/>
                <w:szCs w:val="24"/>
                <w:lang w:eastAsia="en-GB"/>
              </w:rPr>
              <w:t>TRANSPARENCY GRANT</w:t>
            </w:r>
          </w:p>
        </w:tc>
        <w:tc>
          <w:tcPr>
            <w:tcW w:w="2194" w:type="dxa"/>
            <w:tcBorders>
              <w:top w:val="single" w:sz="8" w:space="0" w:color="auto"/>
              <w:left w:val="nil"/>
              <w:bottom w:val="nil"/>
              <w:right w:val="nil"/>
            </w:tcBorders>
            <w:shd w:val="clear" w:color="000000" w:fill="0070C0"/>
            <w:noWrap/>
            <w:vAlign w:val="center"/>
            <w:hideMark/>
          </w:tcPr>
          <w:p w:rsidR="00407CC2" w:rsidRPr="00407CC2" w:rsidRDefault="00407CC2" w:rsidP="00AA4764">
            <w:pPr>
              <w:spacing w:after="0" w:line="240" w:lineRule="auto"/>
              <w:jc w:val="center"/>
              <w:rPr>
                <w:rFonts w:ascii="Calibri" w:eastAsia="Times New Roman" w:hAnsi="Calibri" w:cs="Times New Roman"/>
                <w:color w:val="FFFFFF"/>
                <w:szCs w:val="24"/>
                <w:lang w:eastAsia="en-GB"/>
              </w:rPr>
            </w:pPr>
            <w:r w:rsidRPr="00407CC2">
              <w:rPr>
                <w:rFonts w:ascii="Calibri" w:eastAsia="Times New Roman" w:hAnsi="Calibri" w:cs="Times New Roman"/>
                <w:color w:val="FFFFFF"/>
                <w:szCs w:val="24"/>
                <w:lang w:eastAsia="en-GB"/>
              </w:rPr>
              <w:t>VAT</w:t>
            </w:r>
          </w:p>
        </w:tc>
        <w:tc>
          <w:tcPr>
            <w:tcW w:w="2634" w:type="dxa"/>
            <w:tcBorders>
              <w:top w:val="single" w:sz="8" w:space="0" w:color="auto"/>
              <w:left w:val="nil"/>
              <w:bottom w:val="nil"/>
              <w:right w:val="single" w:sz="8" w:space="0" w:color="auto"/>
            </w:tcBorders>
            <w:shd w:val="clear" w:color="000000" w:fill="0070C0"/>
            <w:vAlign w:val="center"/>
            <w:hideMark/>
          </w:tcPr>
          <w:p w:rsidR="00407CC2" w:rsidRPr="00407CC2" w:rsidRDefault="00407CC2" w:rsidP="00AA4764">
            <w:pPr>
              <w:spacing w:after="0" w:line="240" w:lineRule="auto"/>
              <w:jc w:val="center"/>
              <w:rPr>
                <w:rFonts w:ascii="Calibri" w:eastAsia="Times New Roman" w:hAnsi="Calibri" w:cs="Times New Roman"/>
                <w:color w:val="FFFFFF"/>
                <w:szCs w:val="24"/>
                <w:lang w:eastAsia="en-GB"/>
              </w:rPr>
            </w:pPr>
            <w:r w:rsidRPr="00407CC2">
              <w:rPr>
                <w:rFonts w:ascii="Calibri" w:eastAsia="Times New Roman" w:hAnsi="Calibri" w:cs="Times New Roman"/>
                <w:color w:val="FFFFFF"/>
                <w:szCs w:val="24"/>
                <w:lang w:eastAsia="en-GB"/>
              </w:rPr>
              <w:t>BPC NET SPEND</w:t>
            </w:r>
          </w:p>
        </w:tc>
      </w:tr>
      <w:tr w:rsidR="00407CC2" w:rsidRPr="00AA4764" w:rsidTr="00407CC2">
        <w:trPr>
          <w:trHeight w:val="342"/>
        </w:trPr>
        <w:tc>
          <w:tcPr>
            <w:tcW w:w="2961" w:type="dxa"/>
            <w:tcBorders>
              <w:top w:val="nil"/>
              <w:left w:val="single" w:sz="8" w:space="0" w:color="auto"/>
              <w:bottom w:val="single" w:sz="8" w:space="0" w:color="auto"/>
              <w:right w:val="nil"/>
            </w:tcBorders>
            <w:shd w:val="clear" w:color="auto" w:fill="auto"/>
            <w:noWrap/>
            <w:vAlign w:val="center"/>
            <w:hideMark/>
          </w:tcPr>
          <w:p w:rsidR="00407CC2" w:rsidRPr="00440C32" w:rsidRDefault="00440C32" w:rsidP="00440C32">
            <w:pPr>
              <w:spacing w:after="0" w:line="240" w:lineRule="auto"/>
              <w:jc w:val="center"/>
              <w:rPr>
                <w:rFonts w:ascii="Calibri" w:eastAsia="Times New Roman" w:hAnsi="Calibri" w:cs="Times New Roman"/>
                <w:b/>
                <w:bCs/>
                <w:color w:val="000000"/>
                <w:szCs w:val="24"/>
                <w:lang w:eastAsia="en-GB"/>
              </w:rPr>
            </w:pPr>
            <w:r w:rsidRPr="00440C32">
              <w:rPr>
                <w:rFonts w:ascii="Calibri" w:eastAsia="Times New Roman" w:hAnsi="Calibri" w:cs="Times New Roman"/>
                <w:b/>
                <w:bCs/>
                <w:color w:val="000000"/>
                <w:szCs w:val="24"/>
                <w:lang w:eastAsia="en-GB"/>
              </w:rPr>
              <w:t xml:space="preserve"> £ 9,471.68</w:t>
            </w:r>
            <w:r w:rsidR="00407CC2" w:rsidRPr="00440C32">
              <w:rPr>
                <w:rFonts w:ascii="Calibri" w:eastAsia="Times New Roman" w:hAnsi="Calibri" w:cs="Times New Roman"/>
                <w:b/>
                <w:bCs/>
                <w:color w:val="000000"/>
                <w:szCs w:val="24"/>
                <w:lang w:eastAsia="en-GB"/>
              </w:rPr>
              <w:t xml:space="preserve"> </w:t>
            </w:r>
          </w:p>
        </w:tc>
        <w:tc>
          <w:tcPr>
            <w:tcW w:w="2261" w:type="dxa"/>
            <w:tcBorders>
              <w:top w:val="nil"/>
              <w:left w:val="nil"/>
              <w:bottom w:val="single" w:sz="8" w:space="0" w:color="auto"/>
              <w:right w:val="nil"/>
            </w:tcBorders>
            <w:shd w:val="clear" w:color="auto" w:fill="auto"/>
            <w:noWrap/>
            <w:vAlign w:val="center"/>
            <w:hideMark/>
          </w:tcPr>
          <w:p w:rsidR="00407CC2" w:rsidRPr="00440C32" w:rsidRDefault="00407CC2" w:rsidP="00440C32">
            <w:pPr>
              <w:spacing w:after="0" w:line="240" w:lineRule="auto"/>
              <w:jc w:val="center"/>
              <w:rPr>
                <w:rFonts w:ascii="Calibri" w:eastAsia="Times New Roman" w:hAnsi="Calibri" w:cs="Times New Roman"/>
                <w:color w:val="000000"/>
                <w:szCs w:val="24"/>
                <w:lang w:eastAsia="en-GB"/>
              </w:rPr>
            </w:pPr>
            <w:r w:rsidRPr="00440C32">
              <w:rPr>
                <w:rFonts w:ascii="Calibri" w:eastAsia="Times New Roman" w:hAnsi="Calibri" w:cs="Times New Roman"/>
                <w:color w:val="000000"/>
                <w:szCs w:val="24"/>
                <w:lang w:eastAsia="en-GB"/>
              </w:rPr>
              <w:t xml:space="preserve"> £ 4,070.00 </w:t>
            </w:r>
          </w:p>
        </w:tc>
        <w:tc>
          <w:tcPr>
            <w:tcW w:w="965" w:type="dxa"/>
            <w:tcBorders>
              <w:top w:val="nil"/>
              <w:left w:val="nil"/>
              <w:bottom w:val="single" w:sz="8" w:space="0" w:color="auto"/>
              <w:right w:val="nil"/>
            </w:tcBorders>
          </w:tcPr>
          <w:p w:rsidR="00407CC2" w:rsidRPr="00440C32" w:rsidRDefault="00407CC2" w:rsidP="00AA4764">
            <w:pPr>
              <w:spacing w:after="0" w:line="240" w:lineRule="auto"/>
              <w:jc w:val="center"/>
              <w:rPr>
                <w:rFonts w:ascii="Calibri" w:eastAsia="Times New Roman" w:hAnsi="Calibri" w:cs="Times New Roman"/>
                <w:color w:val="000000"/>
                <w:szCs w:val="24"/>
                <w:lang w:eastAsia="en-GB"/>
              </w:rPr>
            </w:pPr>
          </w:p>
        </w:tc>
        <w:tc>
          <w:tcPr>
            <w:tcW w:w="3249" w:type="dxa"/>
            <w:tcBorders>
              <w:top w:val="nil"/>
              <w:left w:val="nil"/>
              <w:bottom w:val="single" w:sz="8" w:space="0" w:color="auto"/>
              <w:right w:val="nil"/>
            </w:tcBorders>
            <w:shd w:val="clear" w:color="auto" w:fill="auto"/>
            <w:noWrap/>
            <w:vAlign w:val="center"/>
            <w:hideMark/>
          </w:tcPr>
          <w:p w:rsidR="00407CC2" w:rsidRPr="00440C32" w:rsidRDefault="00407CC2" w:rsidP="00440C32">
            <w:pPr>
              <w:spacing w:after="0" w:line="240" w:lineRule="auto"/>
              <w:jc w:val="center"/>
              <w:rPr>
                <w:rFonts w:ascii="Calibri" w:eastAsia="Times New Roman" w:hAnsi="Calibri" w:cs="Times New Roman"/>
                <w:color w:val="000000"/>
                <w:szCs w:val="24"/>
                <w:lang w:eastAsia="en-GB"/>
              </w:rPr>
            </w:pPr>
            <w:r w:rsidRPr="00440C32">
              <w:rPr>
                <w:rFonts w:ascii="Calibri" w:eastAsia="Times New Roman" w:hAnsi="Calibri" w:cs="Times New Roman"/>
                <w:color w:val="000000"/>
                <w:szCs w:val="24"/>
                <w:lang w:eastAsia="en-GB"/>
              </w:rPr>
              <w:t xml:space="preserve"> £ 427.26 </w:t>
            </w:r>
          </w:p>
        </w:tc>
        <w:tc>
          <w:tcPr>
            <w:tcW w:w="2194" w:type="dxa"/>
            <w:tcBorders>
              <w:top w:val="nil"/>
              <w:left w:val="nil"/>
              <w:bottom w:val="single" w:sz="8" w:space="0" w:color="auto"/>
              <w:right w:val="nil"/>
            </w:tcBorders>
            <w:shd w:val="clear" w:color="auto" w:fill="auto"/>
            <w:noWrap/>
            <w:vAlign w:val="center"/>
            <w:hideMark/>
          </w:tcPr>
          <w:p w:rsidR="00407CC2" w:rsidRPr="00440C32" w:rsidRDefault="00407CC2" w:rsidP="00440C32">
            <w:pPr>
              <w:spacing w:after="0" w:line="240" w:lineRule="auto"/>
              <w:jc w:val="center"/>
              <w:rPr>
                <w:rFonts w:ascii="Calibri" w:eastAsia="Times New Roman" w:hAnsi="Calibri" w:cs="Times New Roman"/>
                <w:color w:val="000000"/>
                <w:szCs w:val="24"/>
                <w:lang w:eastAsia="en-GB"/>
              </w:rPr>
            </w:pPr>
            <w:r w:rsidRPr="00440C32">
              <w:rPr>
                <w:rFonts w:ascii="Calibri" w:eastAsia="Times New Roman" w:hAnsi="Calibri" w:cs="Times New Roman"/>
                <w:color w:val="000000"/>
                <w:szCs w:val="24"/>
                <w:lang w:eastAsia="en-GB"/>
              </w:rPr>
              <w:t xml:space="preserve"> </w:t>
            </w:r>
            <w:r w:rsidR="00440C32" w:rsidRPr="00440C32">
              <w:rPr>
                <w:rFonts w:ascii="Calibri" w:eastAsia="Times New Roman" w:hAnsi="Calibri" w:cs="Times New Roman"/>
                <w:color w:val="000000"/>
                <w:szCs w:val="24"/>
                <w:lang w:eastAsia="en-GB"/>
              </w:rPr>
              <w:t xml:space="preserve">£ </w:t>
            </w:r>
            <w:r w:rsidRPr="00440C32">
              <w:rPr>
                <w:rFonts w:ascii="Calibri" w:eastAsia="Times New Roman" w:hAnsi="Calibri" w:cs="Times New Roman"/>
                <w:color w:val="000000"/>
                <w:szCs w:val="24"/>
                <w:lang w:eastAsia="en-GB"/>
              </w:rPr>
              <w:t xml:space="preserve">1,013.77 </w:t>
            </w:r>
          </w:p>
        </w:tc>
        <w:tc>
          <w:tcPr>
            <w:tcW w:w="2634" w:type="dxa"/>
            <w:tcBorders>
              <w:top w:val="nil"/>
              <w:left w:val="nil"/>
              <w:bottom w:val="single" w:sz="8" w:space="0" w:color="auto"/>
              <w:right w:val="single" w:sz="8" w:space="0" w:color="auto"/>
            </w:tcBorders>
            <w:shd w:val="clear" w:color="auto" w:fill="auto"/>
            <w:noWrap/>
            <w:vAlign w:val="center"/>
            <w:hideMark/>
          </w:tcPr>
          <w:p w:rsidR="00407CC2" w:rsidRPr="00440C32" w:rsidRDefault="00407CC2" w:rsidP="00AA4764">
            <w:pPr>
              <w:spacing w:after="0" w:line="240" w:lineRule="auto"/>
              <w:jc w:val="center"/>
              <w:rPr>
                <w:rFonts w:ascii="Calibri" w:eastAsia="Times New Roman" w:hAnsi="Calibri" w:cs="Times New Roman"/>
                <w:color w:val="000000"/>
                <w:szCs w:val="24"/>
                <w:lang w:eastAsia="en-GB"/>
              </w:rPr>
            </w:pPr>
            <w:r w:rsidRPr="00440C32">
              <w:rPr>
                <w:rFonts w:ascii="Calibri" w:eastAsia="Times New Roman" w:hAnsi="Calibri" w:cs="Times New Roman"/>
                <w:color w:val="000000"/>
                <w:szCs w:val="24"/>
                <w:lang w:eastAsia="en-GB"/>
              </w:rPr>
              <w:t>£3,960.65</w:t>
            </w:r>
          </w:p>
        </w:tc>
      </w:tr>
    </w:tbl>
    <w:p w:rsidR="00730A3F" w:rsidRDefault="00730A3F" w:rsidP="001B2558">
      <w:pPr>
        <w:spacing w:after="0"/>
      </w:pPr>
    </w:p>
    <w:p w:rsidR="003E4DD9" w:rsidRDefault="003E4DD9" w:rsidP="001B2558">
      <w:pPr>
        <w:spacing w:after="0"/>
        <w:rPr>
          <w:b/>
        </w:rPr>
      </w:pPr>
    </w:p>
    <w:p w:rsidR="002B11CE" w:rsidRPr="002B11CE" w:rsidRDefault="002B11CE" w:rsidP="001B2558">
      <w:pPr>
        <w:spacing w:after="0"/>
        <w:rPr>
          <w:b/>
        </w:rPr>
      </w:pPr>
      <w:r w:rsidRPr="002B11CE">
        <w:rPr>
          <w:b/>
        </w:rPr>
        <w:t>Break down of Grants in 2015/2016</w:t>
      </w:r>
    </w:p>
    <w:p w:rsidR="002B11CE" w:rsidRDefault="002B11CE" w:rsidP="001B2558">
      <w:pPr>
        <w:spacing w:after="0"/>
      </w:pPr>
    </w:p>
    <w:tbl>
      <w:tblPr>
        <w:tblW w:w="11877" w:type="dxa"/>
        <w:tblLook w:val="04A0" w:firstRow="1" w:lastRow="0" w:firstColumn="1" w:lastColumn="0" w:noHBand="0" w:noVBand="1"/>
      </w:tblPr>
      <w:tblGrid>
        <w:gridCol w:w="1358"/>
        <w:gridCol w:w="3258"/>
        <w:gridCol w:w="1668"/>
        <w:gridCol w:w="605"/>
        <w:gridCol w:w="1356"/>
        <w:gridCol w:w="1989"/>
        <w:gridCol w:w="1643"/>
      </w:tblGrid>
      <w:tr w:rsidR="00AA4764" w:rsidRPr="00AA4764" w:rsidTr="00AA4764">
        <w:trPr>
          <w:trHeight w:val="278"/>
        </w:trPr>
        <w:tc>
          <w:tcPr>
            <w:tcW w:w="13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4764" w:rsidRPr="00AA4764" w:rsidRDefault="00AA4764" w:rsidP="00AA4764">
            <w:pPr>
              <w:spacing w:after="0" w:line="240" w:lineRule="auto"/>
              <w:jc w:val="center"/>
              <w:rPr>
                <w:rFonts w:ascii="Trebuchet MS" w:eastAsia="Times New Roman" w:hAnsi="Trebuchet MS" w:cs="Times New Roman"/>
                <w:b/>
                <w:bCs/>
                <w:color w:val="000000"/>
                <w:sz w:val="20"/>
                <w:szCs w:val="20"/>
                <w:lang w:eastAsia="en-GB"/>
              </w:rPr>
            </w:pPr>
            <w:r w:rsidRPr="00AA4764">
              <w:rPr>
                <w:rFonts w:ascii="Trebuchet MS" w:eastAsia="Times New Roman" w:hAnsi="Trebuchet MS" w:cs="Times New Roman"/>
                <w:b/>
                <w:bCs/>
                <w:color w:val="000000"/>
                <w:sz w:val="20"/>
                <w:szCs w:val="20"/>
                <w:lang w:eastAsia="en-GB"/>
              </w:rPr>
              <w:t>Transparency code grant</w:t>
            </w:r>
          </w:p>
        </w:tc>
        <w:tc>
          <w:tcPr>
            <w:tcW w:w="3258" w:type="dxa"/>
            <w:tcBorders>
              <w:top w:val="single" w:sz="4" w:space="0" w:color="auto"/>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Received from ERNCLLA</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 xml:space="preserve"> £   555.76 </w:t>
            </w:r>
          </w:p>
        </w:tc>
        <w:tc>
          <w:tcPr>
            <w:tcW w:w="605" w:type="dxa"/>
            <w:tcBorders>
              <w:top w:val="nil"/>
              <w:left w:val="nil"/>
              <w:bottom w:val="nil"/>
              <w:right w:val="nil"/>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4764" w:rsidRPr="00AA4764" w:rsidRDefault="00AA4764" w:rsidP="00AA4764">
            <w:pPr>
              <w:spacing w:after="0" w:line="240" w:lineRule="auto"/>
              <w:jc w:val="center"/>
              <w:rPr>
                <w:rFonts w:ascii="Trebuchet MS" w:eastAsia="Times New Roman" w:hAnsi="Trebuchet MS" w:cs="Times New Roman"/>
                <w:b/>
                <w:bCs/>
                <w:color w:val="000000"/>
                <w:sz w:val="20"/>
                <w:szCs w:val="20"/>
                <w:lang w:eastAsia="en-GB"/>
              </w:rPr>
            </w:pPr>
            <w:r w:rsidRPr="00AA4764">
              <w:rPr>
                <w:rFonts w:ascii="Trebuchet MS" w:eastAsia="Times New Roman" w:hAnsi="Trebuchet MS" w:cs="Times New Roman"/>
                <w:b/>
                <w:bCs/>
                <w:color w:val="000000"/>
                <w:sz w:val="20"/>
                <w:szCs w:val="20"/>
                <w:lang w:eastAsia="en-GB"/>
              </w:rPr>
              <w:t>Playground</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Lottery Grant</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 xml:space="preserve"> £ 4,070.00 </w:t>
            </w:r>
          </w:p>
        </w:tc>
      </w:tr>
      <w:tr w:rsidR="00AA4764" w:rsidRPr="00AA4764" w:rsidTr="00AA4764">
        <w:trPr>
          <w:trHeight w:val="278"/>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AA4764" w:rsidRPr="00AA4764" w:rsidRDefault="00AA4764" w:rsidP="00AA4764">
            <w:pPr>
              <w:spacing w:after="0" w:line="240" w:lineRule="auto"/>
              <w:rPr>
                <w:rFonts w:ascii="Trebuchet MS" w:eastAsia="Times New Roman" w:hAnsi="Trebuchet MS" w:cs="Times New Roman"/>
                <w:b/>
                <w:bCs/>
                <w:color w:val="000000"/>
                <w:sz w:val="20"/>
                <w:szCs w:val="20"/>
                <w:lang w:eastAsia="en-GB"/>
              </w:rPr>
            </w:pPr>
          </w:p>
        </w:tc>
        <w:tc>
          <w:tcPr>
            <w:tcW w:w="3258"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Laptop &amp; printer</w:t>
            </w:r>
          </w:p>
        </w:tc>
        <w:tc>
          <w:tcPr>
            <w:tcW w:w="1668"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ind w:firstLineChars="100" w:firstLine="200"/>
              <w:rPr>
                <w:rFonts w:ascii="Trebuchet MS" w:eastAsia="Times New Roman" w:hAnsi="Trebuchet MS" w:cs="Times New Roman"/>
                <w:sz w:val="20"/>
                <w:szCs w:val="20"/>
                <w:lang w:eastAsia="en-GB"/>
              </w:rPr>
            </w:pPr>
            <w:r w:rsidRPr="00AA4764">
              <w:rPr>
                <w:rFonts w:ascii="Trebuchet MS" w:eastAsia="Times New Roman" w:hAnsi="Trebuchet MS" w:cs="Times New Roman"/>
                <w:sz w:val="20"/>
                <w:szCs w:val="20"/>
                <w:lang w:eastAsia="en-GB"/>
              </w:rPr>
              <w:t xml:space="preserve">-£289.31 </w:t>
            </w:r>
          </w:p>
        </w:tc>
        <w:tc>
          <w:tcPr>
            <w:tcW w:w="605" w:type="dxa"/>
            <w:tcBorders>
              <w:top w:val="nil"/>
              <w:left w:val="nil"/>
              <w:bottom w:val="nil"/>
              <w:right w:val="nil"/>
            </w:tcBorders>
            <w:shd w:val="clear" w:color="auto" w:fill="auto"/>
            <w:noWrap/>
            <w:vAlign w:val="center"/>
            <w:hideMark/>
          </w:tcPr>
          <w:p w:rsidR="00AA4764" w:rsidRPr="00AA4764" w:rsidRDefault="00AA4764" w:rsidP="00AA4764">
            <w:pPr>
              <w:spacing w:after="0" w:line="240" w:lineRule="auto"/>
              <w:ind w:firstLineChars="100" w:firstLine="200"/>
              <w:rPr>
                <w:rFonts w:ascii="Trebuchet MS" w:eastAsia="Times New Roman" w:hAnsi="Trebuchet MS" w:cs="Times New Roman"/>
                <w:sz w:val="20"/>
                <w:szCs w:val="20"/>
                <w:lang w:eastAsia="en-GB"/>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AA4764" w:rsidRPr="00AA4764" w:rsidRDefault="00AA4764" w:rsidP="00AA4764">
            <w:pPr>
              <w:spacing w:after="0" w:line="240" w:lineRule="auto"/>
              <w:rPr>
                <w:rFonts w:ascii="Trebuchet MS" w:eastAsia="Times New Roman" w:hAnsi="Trebuchet MS" w:cs="Times New Roman"/>
                <w:b/>
                <w:bCs/>
                <w:color w:val="000000"/>
                <w:sz w:val="20"/>
                <w:szCs w:val="20"/>
                <w:lang w:eastAsia="en-GB"/>
              </w:rPr>
            </w:pPr>
          </w:p>
        </w:tc>
        <w:tc>
          <w:tcPr>
            <w:tcW w:w="1989"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Donation</w:t>
            </w:r>
          </w:p>
        </w:tc>
        <w:tc>
          <w:tcPr>
            <w:tcW w:w="1643"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 xml:space="preserve"> £    111.00 </w:t>
            </w:r>
          </w:p>
        </w:tc>
      </w:tr>
      <w:tr w:rsidR="00AA4764" w:rsidRPr="00AA4764" w:rsidTr="00AA4764">
        <w:trPr>
          <w:trHeight w:val="278"/>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AA4764" w:rsidRPr="00AA4764" w:rsidRDefault="00AA4764" w:rsidP="00AA4764">
            <w:pPr>
              <w:spacing w:after="0" w:line="240" w:lineRule="auto"/>
              <w:rPr>
                <w:rFonts w:ascii="Trebuchet MS" w:eastAsia="Times New Roman" w:hAnsi="Trebuchet MS" w:cs="Times New Roman"/>
                <w:b/>
                <w:bCs/>
                <w:color w:val="000000"/>
                <w:sz w:val="20"/>
                <w:szCs w:val="20"/>
                <w:lang w:eastAsia="en-GB"/>
              </w:rPr>
            </w:pPr>
          </w:p>
        </w:tc>
        <w:tc>
          <w:tcPr>
            <w:tcW w:w="3258"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Office Package</w:t>
            </w:r>
          </w:p>
        </w:tc>
        <w:tc>
          <w:tcPr>
            <w:tcW w:w="1668"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 xml:space="preserve">-£   119.99 </w:t>
            </w:r>
          </w:p>
        </w:tc>
        <w:tc>
          <w:tcPr>
            <w:tcW w:w="605" w:type="dxa"/>
            <w:tcBorders>
              <w:top w:val="nil"/>
              <w:left w:val="nil"/>
              <w:bottom w:val="nil"/>
              <w:right w:val="nil"/>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AA4764" w:rsidRPr="00AA4764" w:rsidRDefault="00AA4764" w:rsidP="00AA4764">
            <w:pPr>
              <w:spacing w:after="0" w:line="240" w:lineRule="auto"/>
              <w:rPr>
                <w:rFonts w:ascii="Trebuchet MS" w:eastAsia="Times New Roman" w:hAnsi="Trebuchet MS" w:cs="Times New Roman"/>
                <w:b/>
                <w:bCs/>
                <w:color w:val="000000"/>
                <w:sz w:val="20"/>
                <w:szCs w:val="20"/>
                <w:lang w:eastAsia="en-GB"/>
              </w:rPr>
            </w:pPr>
          </w:p>
        </w:tc>
        <w:tc>
          <w:tcPr>
            <w:tcW w:w="1989"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Playdale</w:t>
            </w:r>
          </w:p>
        </w:tc>
        <w:tc>
          <w:tcPr>
            <w:tcW w:w="1643"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 xml:space="preserve">-£2,035.00 </w:t>
            </w:r>
          </w:p>
        </w:tc>
      </w:tr>
      <w:tr w:rsidR="00AA4764" w:rsidRPr="00AA4764" w:rsidTr="00AA4764">
        <w:trPr>
          <w:trHeight w:val="556"/>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AA4764" w:rsidRPr="00AA4764" w:rsidRDefault="00AA4764" w:rsidP="00AA4764">
            <w:pPr>
              <w:spacing w:after="0" w:line="240" w:lineRule="auto"/>
              <w:rPr>
                <w:rFonts w:ascii="Trebuchet MS" w:eastAsia="Times New Roman" w:hAnsi="Trebuchet MS" w:cs="Times New Roman"/>
                <w:b/>
                <w:bCs/>
                <w:color w:val="000000"/>
                <w:sz w:val="20"/>
                <w:szCs w:val="20"/>
                <w:lang w:eastAsia="en-GB"/>
              </w:rPr>
            </w:pPr>
          </w:p>
        </w:tc>
        <w:tc>
          <w:tcPr>
            <w:tcW w:w="3258"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Ink Cartridge</w:t>
            </w:r>
          </w:p>
        </w:tc>
        <w:tc>
          <w:tcPr>
            <w:tcW w:w="1668"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 xml:space="preserve">-£     17.96 </w:t>
            </w:r>
          </w:p>
        </w:tc>
        <w:tc>
          <w:tcPr>
            <w:tcW w:w="605" w:type="dxa"/>
            <w:tcBorders>
              <w:top w:val="nil"/>
              <w:left w:val="nil"/>
              <w:bottom w:val="nil"/>
              <w:right w:val="nil"/>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AA4764" w:rsidRPr="00AA4764" w:rsidRDefault="00AA4764" w:rsidP="00AA4764">
            <w:pPr>
              <w:spacing w:after="0" w:line="240" w:lineRule="auto"/>
              <w:rPr>
                <w:rFonts w:ascii="Trebuchet MS" w:eastAsia="Times New Roman" w:hAnsi="Trebuchet MS" w:cs="Times New Roman"/>
                <w:b/>
                <w:bCs/>
                <w:color w:val="000000"/>
                <w:sz w:val="20"/>
                <w:szCs w:val="20"/>
                <w:lang w:eastAsia="en-GB"/>
              </w:rPr>
            </w:pPr>
          </w:p>
        </w:tc>
        <w:tc>
          <w:tcPr>
            <w:tcW w:w="1989"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Playdale</w:t>
            </w:r>
          </w:p>
        </w:tc>
        <w:tc>
          <w:tcPr>
            <w:tcW w:w="1643" w:type="dxa"/>
            <w:tcBorders>
              <w:top w:val="nil"/>
              <w:left w:val="nil"/>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 xml:space="preserve">-£2,035.00 </w:t>
            </w:r>
          </w:p>
        </w:tc>
      </w:tr>
      <w:tr w:rsidR="00AA4764" w:rsidRPr="00AA4764" w:rsidTr="00AA4764">
        <w:trPr>
          <w:trHeight w:val="278"/>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 </w:t>
            </w:r>
          </w:p>
        </w:tc>
        <w:tc>
          <w:tcPr>
            <w:tcW w:w="3258" w:type="dxa"/>
            <w:tcBorders>
              <w:top w:val="nil"/>
              <w:left w:val="nil"/>
              <w:bottom w:val="single" w:sz="4" w:space="0" w:color="auto"/>
              <w:right w:val="single" w:sz="4" w:space="0" w:color="auto"/>
            </w:tcBorders>
            <w:shd w:val="clear" w:color="000000" w:fill="FFFF00"/>
            <w:noWrap/>
            <w:vAlign w:val="center"/>
            <w:hideMark/>
          </w:tcPr>
          <w:p w:rsidR="00AA4764" w:rsidRPr="00AA4764" w:rsidRDefault="00AA4764" w:rsidP="00AA4764">
            <w:pPr>
              <w:spacing w:after="0" w:line="240" w:lineRule="auto"/>
              <w:rPr>
                <w:rFonts w:ascii="Trebuchet MS" w:eastAsia="Times New Roman" w:hAnsi="Trebuchet MS" w:cs="Times New Roman"/>
                <w:b/>
                <w:bCs/>
                <w:color w:val="000000"/>
                <w:sz w:val="20"/>
                <w:szCs w:val="20"/>
                <w:lang w:eastAsia="en-GB"/>
              </w:rPr>
            </w:pPr>
            <w:r w:rsidRPr="00AA4764">
              <w:rPr>
                <w:rFonts w:ascii="Trebuchet MS" w:eastAsia="Times New Roman" w:hAnsi="Trebuchet MS" w:cs="Times New Roman"/>
                <w:b/>
                <w:bCs/>
                <w:color w:val="000000"/>
                <w:sz w:val="20"/>
                <w:szCs w:val="20"/>
                <w:lang w:eastAsia="en-GB"/>
              </w:rPr>
              <w:t>Balance</w:t>
            </w:r>
          </w:p>
        </w:tc>
        <w:tc>
          <w:tcPr>
            <w:tcW w:w="1668" w:type="dxa"/>
            <w:tcBorders>
              <w:top w:val="nil"/>
              <w:left w:val="nil"/>
              <w:bottom w:val="single" w:sz="4" w:space="0" w:color="auto"/>
              <w:right w:val="single" w:sz="4" w:space="0" w:color="auto"/>
            </w:tcBorders>
            <w:shd w:val="clear" w:color="000000" w:fill="FFFF00"/>
            <w:noWrap/>
            <w:vAlign w:val="center"/>
            <w:hideMark/>
          </w:tcPr>
          <w:p w:rsidR="00AA4764" w:rsidRPr="00AA4764" w:rsidRDefault="00C864D5" w:rsidP="00AA4764">
            <w:pPr>
              <w:spacing w:after="0" w:line="240" w:lineRule="auto"/>
              <w:rPr>
                <w:rFonts w:ascii="Trebuchet MS" w:eastAsia="Times New Roman" w:hAnsi="Trebuchet MS" w:cs="Times New Roman"/>
                <w:b/>
                <w:bCs/>
                <w:color w:val="000000"/>
                <w:sz w:val="20"/>
                <w:szCs w:val="20"/>
                <w:lang w:eastAsia="en-GB"/>
              </w:rPr>
            </w:pPr>
            <w:r>
              <w:rPr>
                <w:rFonts w:ascii="Trebuchet MS" w:eastAsia="Times New Roman" w:hAnsi="Trebuchet MS" w:cs="Times New Roman"/>
                <w:b/>
                <w:bCs/>
                <w:color w:val="000000"/>
                <w:sz w:val="20"/>
                <w:szCs w:val="20"/>
                <w:lang w:eastAsia="en-GB"/>
              </w:rPr>
              <w:t xml:space="preserve"> £ </w:t>
            </w:r>
            <w:r w:rsidR="00AA4764" w:rsidRPr="00AA4764">
              <w:rPr>
                <w:rFonts w:ascii="Trebuchet MS" w:eastAsia="Times New Roman" w:hAnsi="Trebuchet MS" w:cs="Times New Roman"/>
                <w:b/>
                <w:bCs/>
                <w:color w:val="000000"/>
                <w:sz w:val="20"/>
                <w:szCs w:val="20"/>
                <w:lang w:eastAsia="en-GB"/>
              </w:rPr>
              <w:t xml:space="preserve">128.50 </w:t>
            </w:r>
          </w:p>
        </w:tc>
        <w:tc>
          <w:tcPr>
            <w:tcW w:w="605" w:type="dxa"/>
            <w:tcBorders>
              <w:top w:val="nil"/>
              <w:left w:val="nil"/>
              <w:bottom w:val="nil"/>
              <w:right w:val="nil"/>
            </w:tcBorders>
            <w:shd w:val="clear" w:color="auto" w:fill="auto"/>
            <w:noWrap/>
            <w:vAlign w:val="center"/>
            <w:hideMark/>
          </w:tcPr>
          <w:p w:rsidR="00AA4764" w:rsidRPr="00AA4764" w:rsidRDefault="00AA4764" w:rsidP="00AA4764">
            <w:pPr>
              <w:spacing w:after="0" w:line="240" w:lineRule="auto"/>
              <w:rPr>
                <w:rFonts w:ascii="Trebuchet MS" w:eastAsia="Times New Roman" w:hAnsi="Trebuchet MS" w:cs="Times New Roman"/>
                <w:b/>
                <w:bCs/>
                <w:color w:val="000000"/>
                <w:sz w:val="20"/>
                <w:szCs w:val="20"/>
                <w:lang w:eastAsia="en-GB"/>
              </w:rPr>
            </w:pPr>
          </w:p>
        </w:tc>
        <w:tc>
          <w:tcPr>
            <w:tcW w:w="1356" w:type="dxa"/>
            <w:tcBorders>
              <w:top w:val="nil"/>
              <w:left w:val="single" w:sz="4" w:space="0" w:color="auto"/>
              <w:bottom w:val="single" w:sz="4" w:space="0" w:color="auto"/>
              <w:right w:val="single" w:sz="4" w:space="0" w:color="auto"/>
            </w:tcBorders>
            <w:shd w:val="clear" w:color="auto" w:fill="auto"/>
            <w:textDirection w:val="btLr"/>
            <w:vAlign w:val="center"/>
            <w:hideMark/>
          </w:tcPr>
          <w:p w:rsidR="00AA4764" w:rsidRPr="00AA4764" w:rsidRDefault="00AA4764" w:rsidP="00AA4764">
            <w:pPr>
              <w:spacing w:after="0" w:line="240" w:lineRule="auto"/>
              <w:rPr>
                <w:rFonts w:ascii="Trebuchet MS" w:eastAsia="Times New Roman" w:hAnsi="Trebuchet MS" w:cs="Times New Roman"/>
                <w:b/>
                <w:bCs/>
                <w:color w:val="000000"/>
                <w:sz w:val="20"/>
                <w:szCs w:val="20"/>
                <w:lang w:eastAsia="en-GB"/>
              </w:rPr>
            </w:pPr>
            <w:r w:rsidRPr="00AA4764">
              <w:rPr>
                <w:rFonts w:ascii="Trebuchet MS" w:eastAsia="Times New Roman" w:hAnsi="Trebuchet MS" w:cs="Times New Roman"/>
                <w:b/>
                <w:bCs/>
                <w:color w:val="000000"/>
                <w:sz w:val="20"/>
                <w:szCs w:val="20"/>
                <w:lang w:eastAsia="en-GB"/>
              </w:rPr>
              <w:t> </w:t>
            </w:r>
          </w:p>
        </w:tc>
        <w:tc>
          <w:tcPr>
            <w:tcW w:w="1989" w:type="dxa"/>
            <w:tcBorders>
              <w:top w:val="nil"/>
              <w:left w:val="nil"/>
              <w:bottom w:val="single" w:sz="4" w:space="0" w:color="auto"/>
              <w:right w:val="single" w:sz="4" w:space="0" w:color="auto"/>
            </w:tcBorders>
            <w:shd w:val="clear" w:color="000000" w:fill="FFFF00"/>
            <w:noWrap/>
            <w:vAlign w:val="center"/>
            <w:hideMark/>
          </w:tcPr>
          <w:p w:rsidR="00AA4764" w:rsidRPr="00AA4764" w:rsidRDefault="00AA4764" w:rsidP="00AA4764">
            <w:pPr>
              <w:spacing w:after="0" w:line="240" w:lineRule="auto"/>
              <w:rPr>
                <w:rFonts w:ascii="Trebuchet MS" w:eastAsia="Times New Roman" w:hAnsi="Trebuchet MS" w:cs="Times New Roman"/>
                <w:b/>
                <w:bCs/>
                <w:color w:val="000000"/>
                <w:sz w:val="20"/>
                <w:szCs w:val="20"/>
                <w:lang w:eastAsia="en-GB"/>
              </w:rPr>
            </w:pPr>
            <w:r w:rsidRPr="00AA4764">
              <w:rPr>
                <w:rFonts w:ascii="Trebuchet MS" w:eastAsia="Times New Roman" w:hAnsi="Trebuchet MS" w:cs="Times New Roman"/>
                <w:b/>
                <w:bCs/>
                <w:color w:val="000000"/>
                <w:sz w:val="20"/>
                <w:szCs w:val="20"/>
                <w:lang w:eastAsia="en-GB"/>
              </w:rPr>
              <w:t>Balance</w:t>
            </w:r>
          </w:p>
        </w:tc>
        <w:tc>
          <w:tcPr>
            <w:tcW w:w="1643" w:type="dxa"/>
            <w:tcBorders>
              <w:top w:val="nil"/>
              <w:left w:val="nil"/>
              <w:bottom w:val="single" w:sz="4" w:space="0" w:color="auto"/>
              <w:right w:val="single" w:sz="4" w:space="0" w:color="auto"/>
            </w:tcBorders>
            <w:shd w:val="clear" w:color="000000" w:fill="FFFF00"/>
            <w:noWrap/>
            <w:vAlign w:val="center"/>
            <w:hideMark/>
          </w:tcPr>
          <w:p w:rsidR="00AA4764" w:rsidRPr="00AA4764" w:rsidRDefault="00AA4764" w:rsidP="00AA4764">
            <w:pPr>
              <w:spacing w:after="0" w:line="240" w:lineRule="auto"/>
              <w:rPr>
                <w:rFonts w:ascii="Trebuchet MS" w:eastAsia="Times New Roman" w:hAnsi="Trebuchet MS" w:cs="Times New Roman"/>
                <w:color w:val="000000"/>
                <w:sz w:val="20"/>
                <w:szCs w:val="20"/>
                <w:lang w:eastAsia="en-GB"/>
              </w:rPr>
            </w:pPr>
            <w:r w:rsidRPr="00AA4764">
              <w:rPr>
                <w:rFonts w:ascii="Trebuchet MS" w:eastAsia="Times New Roman" w:hAnsi="Trebuchet MS" w:cs="Times New Roman"/>
                <w:color w:val="000000"/>
                <w:sz w:val="20"/>
                <w:szCs w:val="20"/>
                <w:lang w:eastAsia="en-GB"/>
              </w:rPr>
              <w:t xml:space="preserve"> £    111.00 </w:t>
            </w:r>
          </w:p>
        </w:tc>
      </w:tr>
    </w:tbl>
    <w:p w:rsidR="002B11CE" w:rsidRDefault="002B11CE" w:rsidP="001B2558">
      <w:pPr>
        <w:spacing w:after="0"/>
      </w:pPr>
    </w:p>
    <w:p w:rsidR="001B2558" w:rsidRDefault="001B2558" w:rsidP="001B2558">
      <w:pPr>
        <w:spacing w:after="0"/>
      </w:pPr>
      <w:r>
        <w:t>The council’s accounts are submitted each year for external examination.</w:t>
      </w:r>
    </w:p>
    <w:p w:rsidR="001B2558" w:rsidRDefault="001B2558" w:rsidP="001B2558">
      <w:pPr>
        <w:spacing w:after="0"/>
      </w:pPr>
      <w:r>
        <w:t>The Audit commission app</w:t>
      </w:r>
      <w:r w:rsidR="003B3348">
        <w:t>roved the accounts for 2014/2015</w:t>
      </w:r>
    </w:p>
    <w:p w:rsidR="001B2558" w:rsidRDefault="001B2558" w:rsidP="001B2558">
      <w:pPr>
        <w:spacing w:after="0"/>
      </w:pPr>
    </w:p>
    <w:p w:rsidR="001B2558" w:rsidRDefault="001B2558" w:rsidP="001B2558">
      <w:pPr>
        <w:spacing w:after="0"/>
      </w:pPr>
      <w:r>
        <w:t>The 201</w:t>
      </w:r>
      <w:r w:rsidR="003B3348">
        <w:t>5/2016</w:t>
      </w:r>
      <w:r>
        <w:t xml:space="preserve"> accounts will be submitted after the coun</w:t>
      </w:r>
      <w:r w:rsidR="002E5E8F">
        <w:t>cil’s annual meeting in May 2016</w:t>
      </w:r>
      <w:r>
        <w:t>.</w:t>
      </w:r>
    </w:p>
    <w:p w:rsidR="009D0400" w:rsidRDefault="009D0400" w:rsidP="001B2558">
      <w:pPr>
        <w:spacing w:after="0"/>
      </w:pPr>
    </w:p>
    <w:p w:rsidR="00640960" w:rsidRDefault="00AE2DFC">
      <w:pPr>
        <w:rPr>
          <w:sz w:val="28"/>
        </w:rPr>
      </w:pPr>
      <w:r>
        <w:rPr>
          <w:sz w:val="28"/>
        </w:rPr>
        <w:br w:type="page"/>
      </w:r>
    </w:p>
    <w:tbl>
      <w:tblPr>
        <w:tblW w:w="9585" w:type="dxa"/>
        <w:tblLook w:val="04A0" w:firstRow="1" w:lastRow="0" w:firstColumn="1" w:lastColumn="0" w:noHBand="0" w:noVBand="1"/>
      </w:tblPr>
      <w:tblGrid>
        <w:gridCol w:w="1474"/>
        <w:gridCol w:w="1474"/>
        <w:gridCol w:w="282"/>
        <w:gridCol w:w="3551"/>
        <w:gridCol w:w="270"/>
        <w:gridCol w:w="2534"/>
      </w:tblGrid>
      <w:tr w:rsidR="00640960" w:rsidRPr="00640960" w:rsidTr="0006548B">
        <w:trPr>
          <w:trHeight w:val="416"/>
        </w:trPr>
        <w:tc>
          <w:tcPr>
            <w:tcW w:w="9585" w:type="dxa"/>
            <w:gridSpan w:val="6"/>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b/>
                <w:bCs/>
                <w:color w:val="000000"/>
                <w:sz w:val="20"/>
                <w:szCs w:val="20"/>
                <w:lang w:eastAsia="en-GB"/>
              </w:rPr>
            </w:pPr>
            <w:r w:rsidRPr="00640960">
              <w:rPr>
                <w:rFonts w:ascii="Trebuchet MS" w:eastAsia="Times New Roman" w:hAnsi="Trebuchet MS" w:cs="Times New Roman"/>
                <w:b/>
                <w:bCs/>
                <w:color w:val="000000"/>
                <w:sz w:val="20"/>
                <w:szCs w:val="20"/>
                <w:lang w:eastAsia="en-GB"/>
              </w:rPr>
              <w:lastRenderedPageBreak/>
              <w:t>Balance per bank statement</w:t>
            </w:r>
            <w:r w:rsidR="00B64B36">
              <w:rPr>
                <w:rFonts w:ascii="Trebuchet MS" w:eastAsia="Times New Roman" w:hAnsi="Trebuchet MS" w:cs="Times New Roman"/>
                <w:b/>
                <w:bCs/>
                <w:color w:val="000000"/>
                <w:sz w:val="20"/>
                <w:szCs w:val="20"/>
                <w:lang w:eastAsia="en-GB"/>
              </w:rPr>
              <w:t>s</w:t>
            </w:r>
            <w:r w:rsidRPr="00640960">
              <w:rPr>
                <w:rFonts w:ascii="Trebuchet MS" w:eastAsia="Times New Roman" w:hAnsi="Trebuchet MS" w:cs="Times New Roman"/>
                <w:b/>
                <w:bCs/>
                <w:color w:val="000000"/>
                <w:sz w:val="20"/>
                <w:szCs w:val="20"/>
                <w:lang w:eastAsia="en-GB"/>
              </w:rPr>
              <w:t xml:space="preserve"> as ay 31 March 2016</w:t>
            </w: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b/>
                <w:bCs/>
                <w:color w:val="000000"/>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center"/>
              <w:rPr>
                <w:rFonts w:ascii="Trebuchet MS" w:eastAsia="Times New Roman" w:hAnsi="Trebuchet MS" w:cs="Times New Roman"/>
                <w:b/>
                <w:bCs/>
                <w:color w:val="000000"/>
                <w:sz w:val="20"/>
                <w:szCs w:val="20"/>
                <w:lang w:eastAsia="en-GB"/>
              </w:rPr>
            </w:pPr>
            <w:r w:rsidRPr="00640960">
              <w:rPr>
                <w:rFonts w:ascii="Trebuchet MS" w:eastAsia="Times New Roman" w:hAnsi="Trebuchet MS" w:cs="Times New Roman"/>
                <w:b/>
                <w:bCs/>
                <w:color w:val="000000"/>
                <w:sz w:val="20"/>
                <w:szCs w:val="20"/>
                <w:lang w:eastAsia="en-GB"/>
              </w:rPr>
              <w:t>£</w:t>
            </w: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center"/>
              <w:rPr>
                <w:rFonts w:ascii="Trebuchet MS" w:eastAsia="Times New Roman" w:hAnsi="Trebuchet MS" w:cs="Times New Roman"/>
                <w:b/>
                <w:bCs/>
                <w:color w:val="000000"/>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center"/>
              <w:rPr>
                <w:rFonts w:ascii="Trebuchet MS" w:eastAsia="Times New Roman" w:hAnsi="Trebuchet MS" w:cs="Times New Roman"/>
                <w:b/>
                <w:bCs/>
                <w:color w:val="000000"/>
                <w:sz w:val="20"/>
                <w:szCs w:val="20"/>
                <w:lang w:eastAsia="en-GB"/>
              </w:rPr>
            </w:pPr>
            <w:r w:rsidRPr="00640960">
              <w:rPr>
                <w:rFonts w:ascii="Trebuchet MS" w:eastAsia="Times New Roman" w:hAnsi="Trebuchet MS" w:cs="Times New Roman"/>
                <w:b/>
                <w:bCs/>
                <w:color w:val="000000"/>
                <w:sz w:val="20"/>
                <w:szCs w:val="20"/>
                <w:lang w:eastAsia="en-GB"/>
              </w:rPr>
              <w:t>£</w:t>
            </w:r>
          </w:p>
        </w:tc>
      </w:tr>
      <w:tr w:rsidR="00640960" w:rsidRPr="00640960" w:rsidTr="0006548B">
        <w:trPr>
          <w:trHeight w:val="416"/>
        </w:trPr>
        <w:tc>
          <w:tcPr>
            <w:tcW w:w="2948" w:type="dxa"/>
            <w:gridSpan w:val="2"/>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Current Account</w:t>
            </w: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665.92</w:t>
            </w: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2948" w:type="dxa"/>
            <w:gridSpan w:val="2"/>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Deposit Account</w:t>
            </w: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6669.91</w:t>
            </w: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2948" w:type="dxa"/>
            <w:gridSpan w:val="2"/>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Action Fund</w:t>
            </w: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947.72</w:t>
            </w: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single" w:sz="4" w:space="0" w:color="auto"/>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 </w:t>
            </w: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b/>
                <w:bCs/>
                <w:color w:val="000000"/>
                <w:sz w:val="20"/>
                <w:szCs w:val="20"/>
                <w:lang w:eastAsia="en-GB"/>
              </w:rPr>
            </w:pPr>
            <w:r w:rsidRPr="00640960">
              <w:rPr>
                <w:rFonts w:ascii="Trebuchet MS" w:eastAsia="Times New Roman" w:hAnsi="Trebuchet MS" w:cs="Times New Roman"/>
                <w:b/>
                <w:bCs/>
                <w:color w:val="000000"/>
                <w:sz w:val="20"/>
                <w:szCs w:val="20"/>
                <w:lang w:eastAsia="en-GB"/>
              </w:rPr>
              <w:t>8284</w:t>
            </w: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b/>
                <w:bCs/>
                <w:color w:val="000000"/>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9585" w:type="dxa"/>
            <w:gridSpan w:val="6"/>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b/>
                <w:bCs/>
                <w:color w:val="000000"/>
                <w:sz w:val="20"/>
                <w:szCs w:val="20"/>
                <w:lang w:eastAsia="en-GB"/>
              </w:rPr>
            </w:pPr>
            <w:r w:rsidRPr="00640960">
              <w:rPr>
                <w:rFonts w:ascii="Trebuchet MS" w:eastAsia="Times New Roman" w:hAnsi="Trebuchet MS" w:cs="Times New Roman"/>
                <w:b/>
                <w:bCs/>
                <w:color w:val="000000"/>
                <w:sz w:val="20"/>
                <w:szCs w:val="20"/>
                <w:lang w:eastAsia="en-GB"/>
              </w:rPr>
              <w:t>Less: any unpresented cheques at 31 March 2016</w:t>
            </w: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b/>
                <w:bCs/>
                <w:color w:val="000000"/>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2948" w:type="dxa"/>
            <w:gridSpan w:val="2"/>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 xml:space="preserve">Cheque number </w:t>
            </w: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0</w:t>
            </w: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single" w:sz="4" w:space="0" w:color="auto"/>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 </w:t>
            </w: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0</w:t>
            </w: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6781" w:type="dxa"/>
            <w:gridSpan w:val="4"/>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Net balances as at 31 March 2016</w:t>
            </w: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p>
        </w:tc>
        <w:tc>
          <w:tcPr>
            <w:tcW w:w="2533" w:type="dxa"/>
            <w:tcBorders>
              <w:top w:val="nil"/>
              <w:left w:val="nil"/>
              <w:bottom w:val="single" w:sz="4" w:space="0" w:color="auto"/>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b/>
                <w:bCs/>
                <w:color w:val="000000"/>
                <w:sz w:val="20"/>
                <w:szCs w:val="20"/>
                <w:lang w:eastAsia="en-GB"/>
              </w:rPr>
            </w:pPr>
            <w:r w:rsidRPr="00640960">
              <w:rPr>
                <w:rFonts w:ascii="Trebuchet MS" w:eastAsia="Times New Roman" w:hAnsi="Trebuchet MS" w:cs="Times New Roman"/>
                <w:b/>
                <w:bCs/>
                <w:color w:val="000000"/>
                <w:sz w:val="20"/>
                <w:szCs w:val="20"/>
                <w:lang w:eastAsia="en-GB"/>
              </w:rPr>
              <w:t>8284</w:t>
            </w: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b/>
                <w:bCs/>
                <w:color w:val="000000"/>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2948" w:type="dxa"/>
            <w:gridSpan w:val="2"/>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b/>
                <w:bCs/>
                <w:color w:val="000000"/>
                <w:sz w:val="20"/>
                <w:szCs w:val="20"/>
                <w:lang w:eastAsia="en-GB"/>
              </w:rPr>
            </w:pPr>
            <w:r w:rsidRPr="00640960">
              <w:rPr>
                <w:rFonts w:ascii="Trebuchet MS" w:eastAsia="Times New Roman" w:hAnsi="Trebuchet MS" w:cs="Times New Roman"/>
                <w:b/>
                <w:bCs/>
                <w:color w:val="000000"/>
                <w:sz w:val="20"/>
                <w:szCs w:val="20"/>
                <w:lang w:eastAsia="en-GB"/>
              </w:rPr>
              <w:t>CASH BOOK</w:t>
            </w: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b/>
                <w:bCs/>
                <w:color w:val="000000"/>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3230" w:type="dxa"/>
            <w:gridSpan w:val="3"/>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Opening balance 1 April 2015</w:t>
            </w: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8759</w:t>
            </w:r>
          </w:p>
        </w:tc>
      </w:tr>
      <w:tr w:rsidR="00640960" w:rsidRPr="00640960" w:rsidTr="0006548B">
        <w:trPr>
          <w:trHeight w:val="416"/>
        </w:trPr>
        <w:tc>
          <w:tcPr>
            <w:tcW w:w="3230" w:type="dxa"/>
            <w:gridSpan w:val="3"/>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Add: receipts in the year</w:t>
            </w: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8996</w:t>
            </w:r>
          </w:p>
        </w:tc>
      </w:tr>
      <w:tr w:rsidR="00640960" w:rsidRPr="00640960" w:rsidTr="0006548B">
        <w:trPr>
          <w:trHeight w:val="416"/>
        </w:trPr>
        <w:tc>
          <w:tcPr>
            <w:tcW w:w="3230" w:type="dxa"/>
            <w:gridSpan w:val="3"/>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Less: Payments in the year</w:t>
            </w: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-9471</w:t>
            </w: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color w:val="000000"/>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r w:rsidR="00640960" w:rsidRPr="00640960" w:rsidTr="0006548B">
        <w:trPr>
          <w:trHeight w:val="416"/>
        </w:trPr>
        <w:tc>
          <w:tcPr>
            <w:tcW w:w="7051" w:type="dxa"/>
            <w:gridSpan w:val="5"/>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rebuchet MS" w:eastAsia="Times New Roman" w:hAnsi="Trebuchet MS" w:cs="Times New Roman"/>
                <w:color w:val="000000"/>
                <w:sz w:val="20"/>
                <w:szCs w:val="20"/>
                <w:lang w:eastAsia="en-GB"/>
              </w:rPr>
            </w:pPr>
            <w:r w:rsidRPr="00640960">
              <w:rPr>
                <w:rFonts w:ascii="Trebuchet MS" w:eastAsia="Times New Roman" w:hAnsi="Trebuchet MS" w:cs="Times New Roman"/>
                <w:color w:val="000000"/>
                <w:sz w:val="20"/>
                <w:szCs w:val="20"/>
                <w:lang w:eastAsia="en-GB"/>
              </w:rPr>
              <w:t>Closing balance per cash book as at 31 March 2016</w:t>
            </w:r>
          </w:p>
        </w:tc>
        <w:tc>
          <w:tcPr>
            <w:tcW w:w="2533" w:type="dxa"/>
            <w:tcBorders>
              <w:top w:val="single" w:sz="4" w:space="0" w:color="auto"/>
              <w:left w:val="nil"/>
              <w:bottom w:val="single" w:sz="4" w:space="0" w:color="auto"/>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b/>
                <w:bCs/>
                <w:color w:val="000000"/>
                <w:sz w:val="20"/>
                <w:szCs w:val="20"/>
                <w:lang w:eastAsia="en-GB"/>
              </w:rPr>
            </w:pPr>
            <w:r w:rsidRPr="00640960">
              <w:rPr>
                <w:rFonts w:ascii="Trebuchet MS" w:eastAsia="Times New Roman" w:hAnsi="Trebuchet MS" w:cs="Times New Roman"/>
                <w:b/>
                <w:bCs/>
                <w:color w:val="000000"/>
                <w:sz w:val="20"/>
                <w:szCs w:val="20"/>
                <w:lang w:eastAsia="en-GB"/>
              </w:rPr>
              <w:t>8284</w:t>
            </w:r>
          </w:p>
        </w:tc>
      </w:tr>
      <w:tr w:rsidR="00640960" w:rsidRPr="00640960" w:rsidTr="0006548B">
        <w:trPr>
          <w:trHeight w:val="416"/>
        </w:trPr>
        <w:tc>
          <w:tcPr>
            <w:tcW w:w="1474"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jc w:val="right"/>
              <w:rPr>
                <w:rFonts w:ascii="Trebuchet MS" w:eastAsia="Times New Roman" w:hAnsi="Trebuchet MS" w:cs="Times New Roman"/>
                <w:b/>
                <w:bCs/>
                <w:color w:val="000000"/>
                <w:sz w:val="20"/>
                <w:szCs w:val="20"/>
                <w:lang w:eastAsia="en-GB"/>
              </w:rPr>
            </w:pPr>
          </w:p>
        </w:tc>
        <w:tc>
          <w:tcPr>
            <w:tcW w:w="147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81"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355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c>
          <w:tcPr>
            <w:tcW w:w="2533" w:type="dxa"/>
            <w:tcBorders>
              <w:top w:val="nil"/>
              <w:left w:val="nil"/>
              <w:bottom w:val="nil"/>
              <w:right w:val="nil"/>
            </w:tcBorders>
            <w:shd w:val="clear" w:color="auto" w:fill="auto"/>
            <w:noWrap/>
            <w:vAlign w:val="center"/>
            <w:hideMark/>
          </w:tcPr>
          <w:p w:rsidR="00640960" w:rsidRPr="00640960" w:rsidRDefault="00640960" w:rsidP="00640960">
            <w:pPr>
              <w:spacing w:after="0" w:line="240" w:lineRule="auto"/>
              <w:rPr>
                <w:rFonts w:ascii="Times New Roman" w:eastAsia="Times New Roman" w:hAnsi="Times New Roman" w:cs="Times New Roman"/>
                <w:sz w:val="20"/>
                <w:szCs w:val="20"/>
                <w:lang w:eastAsia="en-GB"/>
              </w:rPr>
            </w:pPr>
          </w:p>
        </w:tc>
      </w:tr>
    </w:tbl>
    <w:p w:rsidR="00AE2DFC" w:rsidRDefault="00AE2DFC">
      <w:pPr>
        <w:rPr>
          <w:sz w:val="28"/>
        </w:rPr>
      </w:pPr>
    </w:p>
    <w:p w:rsidR="00640960" w:rsidRDefault="00640960">
      <w:pPr>
        <w:rPr>
          <w:sz w:val="28"/>
        </w:rPr>
      </w:pPr>
    </w:p>
    <w:p w:rsidR="003D4973" w:rsidRPr="00957354" w:rsidRDefault="003D4973" w:rsidP="003D4973">
      <w:pPr>
        <w:rPr>
          <w:sz w:val="14"/>
        </w:rPr>
      </w:pPr>
      <w:r w:rsidRPr="00957354">
        <w:rPr>
          <w:sz w:val="28"/>
        </w:rPr>
        <w:t>Summary of receipts and payments for the year 2015/16</w:t>
      </w:r>
    </w:p>
    <w:tbl>
      <w:tblPr>
        <w:tblW w:w="14319" w:type="dxa"/>
        <w:tblInd w:w="93" w:type="dxa"/>
        <w:tblLook w:val="04A0" w:firstRow="1" w:lastRow="0" w:firstColumn="1" w:lastColumn="0" w:noHBand="0" w:noVBand="1"/>
      </w:tblPr>
      <w:tblGrid>
        <w:gridCol w:w="4468"/>
        <w:gridCol w:w="2160"/>
        <w:gridCol w:w="763"/>
        <w:gridCol w:w="4809"/>
        <w:gridCol w:w="2119"/>
      </w:tblGrid>
      <w:tr w:rsidR="003D4973" w:rsidRPr="00957354" w:rsidTr="00AE2DFC">
        <w:trPr>
          <w:trHeight w:val="332"/>
        </w:trPr>
        <w:tc>
          <w:tcPr>
            <w:tcW w:w="4468" w:type="dxa"/>
            <w:tcBorders>
              <w:top w:val="single" w:sz="8" w:space="0" w:color="auto"/>
              <w:left w:val="single" w:sz="8" w:space="0" w:color="auto"/>
              <w:bottom w:val="nil"/>
              <w:right w:val="nil"/>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Current account summary of receipts 2015/16</w:t>
            </w:r>
          </w:p>
        </w:tc>
        <w:tc>
          <w:tcPr>
            <w:tcW w:w="2160" w:type="dxa"/>
            <w:tcBorders>
              <w:top w:val="single" w:sz="8" w:space="0" w:color="auto"/>
              <w:left w:val="nil"/>
              <w:bottom w:val="nil"/>
              <w:right w:val="single" w:sz="8" w:space="0" w:color="auto"/>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GBP </w:t>
            </w:r>
          </w:p>
        </w:tc>
        <w:tc>
          <w:tcPr>
            <w:tcW w:w="763" w:type="dxa"/>
            <w:tcBorders>
              <w:top w:val="nil"/>
              <w:left w:val="nil"/>
              <w:bottom w:val="nil"/>
              <w:right w:val="nil"/>
            </w:tcBorders>
            <w:shd w:val="clear" w:color="auto" w:fill="auto"/>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p>
        </w:tc>
        <w:tc>
          <w:tcPr>
            <w:tcW w:w="4809" w:type="dxa"/>
            <w:tcBorders>
              <w:top w:val="single" w:sz="8" w:space="0" w:color="auto"/>
              <w:left w:val="single" w:sz="8" w:space="0" w:color="auto"/>
              <w:bottom w:val="nil"/>
              <w:right w:val="nil"/>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Current account summary of payments 2015/16</w:t>
            </w:r>
          </w:p>
        </w:tc>
        <w:tc>
          <w:tcPr>
            <w:tcW w:w="2119" w:type="dxa"/>
            <w:tcBorders>
              <w:top w:val="single" w:sz="8" w:space="0" w:color="auto"/>
              <w:left w:val="nil"/>
              <w:bottom w:val="nil"/>
              <w:right w:val="single" w:sz="8" w:space="0" w:color="auto"/>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GBP </w:t>
            </w:r>
          </w:p>
        </w:tc>
      </w:tr>
      <w:tr w:rsidR="003D4973" w:rsidRPr="00957354" w:rsidTr="00AE2DFC">
        <w:trPr>
          <w:trHeight w:val="229"/>
        </w:trPr>
        <w:tc>
          <w:tcPr>
            <w:tcW w:w="4468" w:type="dxa"/>
            <w:tcBorders>
              <w:top w:val="nil"/>
              <w:left w:val="single" w:sz="8" w:space="0" w:color="auto"/>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2160" w:type="dxa"/>
            <w:tcBorders>
              <w:top w:val="nil"/>
              <w:left w:val="nil"/>
              <w:bottom w:val="nil"/>
              <w:right w:val="single" w:sz="8" w:space="0" w:color="auto"/>
            </w:tcBorders>
            <w:shd w:val="clear" w:color="auto" w:fill="auto"/>
            <w:noWrap/>
            <w:vAlign w:val="bottom"/>
            <w:hideMark/>
          </w:tcPr>
          <w:p w:rsidR="003D4973" w:rsidRPr="00957354" w:rsidRDefault="003D4973" w:rsidP="000A1C81">
            <w:pPr>
              <w:spacing w:after="0" w:line="240" w:lineRule="auto"/>
              <w:jc w:val="center"/>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p>
        </w:tc>
        <w:tc>
          <w:tcPr>
            <w:tcW w:w="4809" w:type="dxa"/>
            <w:tcBorders>
              <w:top w:val="nil"/>
              <w:left w:val="single" w:sz="8" w:space="0" w:color="auto"/>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2119" w:type="dxa"/>
            <w:tcBorders>
              <w:top w:val="nil"/>
              <w:left w:val="nil"/>
              <w:bottom w:val="nil"/>
              <w:right w:val="single" w:sz="8" w:space="0" w:color="auto"/>
            </w:tcBorders>
            <w:shd w:val="clear" w:color="auto" w:fill="auto"/>
            <w:noWrap/>
            <w:vAlign w:val="bottom"/>
            <w:hideMark/>
          </w:tcPr>
          <w:p w:rsidR="003D4973" w:rsidRPr="00957354" w:rsidRDefault="003D4973" w:rsidP="000A1C81">
            <w:pPr>
              <w:spacing w:after="0" w:line="240" w:lineRule="auto"/>
              <w:jc w:val="center"/>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r>
      <w:tr w:rsidR="003D4973" w:rsidRPr="00957354" w:rsidTr="00B64B36">
        <w:trPr>
          <w:trHeight w:val="221"/>
        </w:trPr>
        <w:tc>
          <w:tcPr>
            <w:tcW w:w="4468"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Precept</w:t>
            </w:r>
          </w:p>
        </w:tc>
        <w:tc>
          <w:tcPr>
            <w:tcW w:w="2160"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 £   3,941.05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p>
        </w:tc>
        <w:tc>
          <w:tcPr>
            <w:tcW w:w="4809"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Clerk Salary</w:t>
            </w:r>
          </w:p>
        </w:tc>
        <w:tc>
          <w:tcPr>
            <w:tcW w:w="2119" w:type="dxa"/>
            <w:tcBorders>
              <w:top w:val="nil"/>
              <w:left w:val="nil"/>
              <w:bottom w:val="nil"/>
              <w:right w:val="single" w:sz="8" w:space="0" w:color="auto"/>
            </w:tcBorders>
            <w:shd w:val="clear" w:color="auto" w:fill="auto"/>
            <w:noWrap/>
            <w:vAlign w:val="center"/>
            <w:hideMark/>
          </w:tcPr>
          <w:p w:rsidR="003D4973" w:rsidRPr="00B64B36" w:rsidRDefault="00B64B36" w:rsidP="000A1C81">
            <w:pPr>
              <w:rPr>
                <w:rFonts w:ascii="Arial" w:hAnsi="Arial" w:cs="Arial"/>
                <w:bCs/>
                <w:sz w:val="16"/>
                <w:szCs w:val="20"/>
              </w:rPr>
            </w:pPr>
            <w:r w:rsidRPr="00B64B36">
              <w:rPr>
                <w:rFonts w:ascii="Arial" w:hAnsi="Arial" w:cs="Arial"/>
                <w:bCs/>
                <w:sz w:val="16"/>
                <w:szCs w:val="20"/>
              </w:rPr>
              <w:t xml:space="preserve"> £ </w:t>
            </w:r>
            <w:r w:rsidR="003D4973" w:rsidRPr="00B64B36">
              <w:rPr>
                <w:rFonts w:ascii="Arial" w:hAnsi="Arial" w:cs="Arial"/>
                <w:bCs/>
                <w:sz w:val="16"/>
                <w:szCs w:val="20"/>
              </w:rPr>
              <w:t xml:space="preserve">2,299.98 </w:t>
            </w:r>
          </w:p>
        </w:tc>
      </w:tr>
      <w:tr w:rsidR="003D4973" w:rsidRPr="00957354" w:rsidTr="00AE2DFC">
        <w:trPr>
          <w:trHeight w:val="229"/>
        </w:trPr>
        <w:tc>
          <w:tcPr>
            <w:tcW w:w="4468"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Interest</w:t>
            </w:r>
          </w:p>
        </w:tc>
        <w:tc>
          <w:tcPr>
            <w:tcW w:w="2160"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 £          3.31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p>
        </w:tc>
        <w:tc>
          <w:tcPr>
            <w:tcW w:w="4809"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Bellwether</w:t>
            </w:r>
          </w:p>
        </w:tc>
        <w:tc>
          <w:tcPr>
            <w:tcW w:w="2119" w:type="dxa"/>
            <w:tcBorders>
              <w:top w:val="nil"/>
              <w:left w:val="nil"/>
              <w:bottom w:val="nil"/>
              <w:right w:val="single" w:sz="8" w:space="0" w:color="auto"/>
            </w:tcBorders>
            <w:shd w:val="clear" w:color="auto" w:fill="auto"/>
            <w:noWrap/>
            <w:vAlign w:val="center"/>
            <w:hideMark/>
          </w:tcPr>
          <w:p w:rsidR="003D4973" w:rsidRPr="00B64B36" w:rsidRDefault="000B39B9" w:rsidP="000A1C81">
            <w:pPr>
              <w:rPr>
                <w:rFonts w:ascii="Arial" w:hAnsi="Arial" w:cs="Arial"/>
                <w:bCs/>
                <w:sz w:val="16"/>
                <w:szCs w:val="20"/>
              </w:rPr>
            </w:pPr>
            <w:r>
              <w:rPr>
                <w:rFonts w:ascii="Arial" w:hAnsi="Arial" w:cs="Arial"/>
                <w:bCs/>
                <w:sz w:val="16"/>
                <w:szCs w:val="20"/>
              </w:rPr>
              <w:t xml:space="preserve"> £     114.60</w:t>
            </w:r>
          </w:p>
        </w:tc>
      </w:tr>
      <w:tr w:rsidR="003D4973" w:rsidRPr="00957354" w:rsidTr="00AE2DFC">
        <w:trPr>
          <w:trHeight w:val="229"/>
        </w:trPr>
        <w:tc>
          <w:tcPr>
            <w:tcW w:w="4468"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Vat refund</w:t>
            </w:r>
          </w:p>
        </w:tc>
        <w:tc>
          <w:tcPr>
            <w:tcW w:w="2160"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 £      184.90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p>
        </w:tc>
        <w:tc>
          <w:tcPr>
            <w:tcW w:w="4809"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Grant</w:t>
            </w:r>
          </w:p>
        </w:tc>
        <w:tc>
          <w:tcPr>
            <w:tcW w:w="2119"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Pr>
                <w:rFonts w:ascii="Arial" w:hAnsi="Arial" w:cs="Arial"/>
                <w:sz w:val="16"/>
                <w:szCs w:val="20"/>
              </w:rPr>
              <w:t xml:space="preserve"> £   5709.13</w:t>
            </w:r>
            <w:r w:rsidRPr="00957354">
              <w:rPr>
                <w:rFonts w:ascii="Arial" w:hAnsi="Arial" w:cs="Arial"/>
                <w:sz w:val="16"/>
                <w:szCs w:val="20"/>
              </w:rPr>
              <w:t xml:space="preserve"> </w:t>
            </w:r>
          </w:p>
        </w:tc>
      </w:tr>
      <w:tr w:rsidR="003D4973" w:rsidRPr="00957354" w:rsidTr="00AE2DFC">
        <w:trPr>
          <w:trHeight w:val="229"/>
        </w:trPr>
        <w:tc>
          <w:tcPr>
            <w:tcW w:w="4468"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Donation to </w:t>
            </w:r>
            <w:r w:rsidR="00AE2DFC" w:rsidRPr="00957354">
              <w:rPr>
                <w:rFonts w:ascii="Arial" w:hAnsi="Arial" w:cs="Arial"/>
                <w:sz w:val="16"/>
                <w:szCs w:val="20"/>
              </w:rPr>
              <w:t>Bellwether</w:t>
            </w:r>
          </w:p>
        </w:tc>
        <w:tc>
          <w:tcPr>
            <w:tcW w:w="2160"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 £        50.00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w:t>
            </w:r>
          </w:p>
        </w:tc>
        <w:tc>
          <w:tcPr>
            <w:tcW w:w="4809"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Playground</w:t>
            </w:r>
          </w:p>
        </w:tc>
        <w:tc>
          <w:tcPr>
            <w:tcW w:w="2119"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 £      120.94 </w:t>
            </w:r>
          </w:p>
        </w:tc>
      </w:tr>
      <w:tr w:rsidR="003D4973" w:rsidRPr="00957354" w:rsidTr="00AE2DFC">
        <w:trPr>
          <w:trHeight w:val="229"/>
        </w:trPr>
        <w:tc>
          <w:tcPr>
            <w:tcW w:w="4468"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Donation to Park </w:t>
            </w:r>
          </w:p>
        </w:tc>
        <w:tc>
          <w:tcPr>
            <w:tcW w:w="2160"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 £      111.00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p>
        </w:tc>
        <w:tc>
          <w:tcPr>
            <w:tcW w:w="4809"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Admin</w:t>
            </w:r>
          </w:p>
        </w:tc>
        <w:tc>
          <w:tcPr>
            <w:tcW w:w="2119"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Pr>
                <w:rFonts w:ascii="Arial" w:hAnsi="Arial" w:cs="Arial"/>
                <w:sz w:val="16"/>
                <w:szCs w:val="20"/>
              </w:rPr>
              <w:t xml:space="preserve"> £      355.77</w:t>
            </w:r>
            <w:r w:rsidRPr="00957354">
              <w:rPr>
                <w:rFonts w:ascii="Arial" w:hAnsi="Arial" w:cs="Arial"/>
                <w:sz w:val="16"/>
                <w:szCs w:val="20"/>
              </w:rPr>
              <w:t xml:space="preserve"> </w:t>
            </w:r>
          </w:p>
        </w:tc>
      </w:tr>
      <w:tr w:rsidR="003D4973" w:rsidRPr="00957354" w:rsidTr="00AE2DFC">
        <w:trPr>
          <w:trHeight w:val="229"/>
        </w:trPr>
        <w:tc>
          <w:tcPr>
            <w:tcW w:w="4468" w:type="dxa"/>
            <w:tcBorders>
              <w:top w:val="nil"/>
              <w:left w:val="single" w:sz="8" w:space="0" w:color="auto"/>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2160" w:type="dxa"/>
            <w:tcBorders>
              <w:top w:val="nil"/>
              <w:left w:val="nil"/>
              <w:bottom w:val="nil"/>
              <w:right w:val="single" w:sz="8" w:space="0" w:color="auto"/>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p>
        </w:tc>
        <w:tc>
          <w:tcPr>
            <w:tcW w:w="4809"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Insurance</w:t>
            </w:r>
          </w:p>
        </w:tc>
        <w:tc>
          <w:tcPr>
            <w:tcW w:w="2119"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 £      251.85 </w:t>
            </w:r>
          </w:p>
        </w:tc>
      </w:tr>
      <w:tr w:rsidR="003D4973" w:rsidRPr="00957354" w:rsidTr="00AE2DFC">
        <w:trPr>
          <w:trHeight w:val="229"/>
        </w:trPr>
        <w:tc>
          <w:tcPr>
            <w:tcW w:w="4468" w:type="dxa"/>
            <w:tcBorders>
              <w:top w:val="nil"/>
              <w:left w:val="single" w:sz="8" w:space="0" w:color="auto"/>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2160" w:type="dxa"/>
            <w:tcBorders>
              <w:top w:val="nil"/>
              <w:left w:val="nil"/>
              <w:bottom w:val="nil"/>
              <w:right w:val="single" w:sz="8" w:space="0" w:color="auto"/>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p>
        </w:tc>
        <w:tc>
          <w:tcPr>
            <w:tcW w:w="4809"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Street Light agreement</w:t>
            </w:r>
          </w:p>
        </w:tc>
        <w:tc>
          <w:tcPr>
            <w:tcW w:w="2119"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 £      599.41 </w:t>
            </w:r>
          </w:p>
        </w:tc>
      </w:tr>
      <w:tr w:rsidR="003D4973" w:rsidRPr="00957354" w:rsidTr="00AE2DFC">
        <w:trPr>
          <w:trHeight w:val="229"/>
        </w:trPr>
        <w:tc>
          <w:tcPr>
            <w:tcW w:w="4468" w:type="dxa"/>
            <w:tcBorders>
              <w:top w:val="nil"/>
              <w:left w:val="single" w:sz="8" w:space="0" w:color="auto"/>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2160" w:type="dxa"/>
            <w:tcBorders>
              <w:top w:val="nil"/>
              <w:left w:val="nil"/>
              <w:bottom w:val="nil"/>
              <w:right w:val="single" w:sz="8" w:space="0" w:color="auto"/>
            </w:tcBorders>
            <w:shd w:val="clear" w:color="auto" w:fill="auto"/>
            <w:noWrap/>
            <w:vAlign w:val="bottom"/>
            <w:hideMark/>
          </w:tcPr>
          <w:p w:rsidR="003D4973" w:rsidRPr="00957354" w:rsidRDefault="003D4973" w:rsidP="000A1C81">
            <w:pPr>
              <w:spacing w:after="0" w:line="240" w:lineRule="auto"/>
              <w:jc w:val="center"/>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p>
        </w:tc>
        <w:tc>
          <w:tcPr>
            <w:tcW w:w="4809"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Donation</w:t>
            </w:r>
          </w:p>
        </w:tc>
        <w:tc>
          <w:tcPr>
            <w:tcW w:w="2119"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sz w:val="16"/>
                <w:szCs w:val="20"/>
              </w:rPr>
            </w:pPr>
            <w:r w:rsidRPr="00957354">
              <w:rPr>
                <w:rFonts w:ascii="Arial" w:hAnsi="Arial" w:cs="Arial"/>
                <w:sz w:val="16"/>
                <w:szCs w:val="20"/>
              </w:rPr>
              <w:t xml:space="preserve"> £        20.00 </w:t>
            </w:r>
          </w:p>
        </w:tc>
      </w:tr>
      <w:tr w:rsidR="003D4973" w:rsidRPr="00957354" w:rsidTr="00AE2DFC">
        <w:trPr>
          <w:trHeight w:val="229"/>
        </w:trPr>
        <w:tc>
          <w:tcPr>
            <w:tcW w:w="4468" w:type="dxa"/>
            <w:tcBorders>
              <w:top w:val="nil"/>
              <w:left w:val="single" w:sz="8" w:space="0" w:color="auto"/>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2160" w:type="dxa"/>
            <w:tcBorders>
              <w:top w:val="nil"/>
              <w:left w:val="nil"/>
              <w:bottom w:val="nil"/>
              <w:right w:val="single" w:sz="8" w:space="0" w:color="auto"/>
            </w:tcBorders>
            <w:shd w:val="clear" w:color="auto" w:fill="auto"/>
            <w:noWrap/>
            <w:vAlign w:val="bottom"/>
            <w:hideMark/>
          </w:tcPr>
          <w:p w:rsidR="003D4973" w:rsidRPr="00957354" w:rsidRDefault="003D4973" w:rsidP="000A1C81">
            <w:pPr>
              <w:spacing w:after="0" w:line="240" w:lineRule="auto"/>
              <w:jc w:val="center"/>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20"/>
                <w:szCs w:val="24"/>
                <w:lang w:eastAsia="en-GB"/>
              </w:rPr>
            </w:pPr>
          </w:p>
        </w:tc>
        <w:tc>
          <w:tcPr>
            <w:tcW w:w="4809" w:type="dxa"/>
            <w:tcBorders>
              <w:top w:val="nil"/>
              <w:left w:val="single" w:sz="8" w:space="0" w:color="auto"/>
              <w:bottom w:val="nil"/>
              <w:right w:val="nil"/>
            </w:tcBorders>
            <w:shd w:val="clear" w:color="auto" w:fill="auto"/>
            <w:noWrap/>
            <w:vAlign w:val="center"/>
            <w:hideMark/>
          </w:tcPr>
          <w:p w:rsidR="003D4973" w:rsidRPr="00957354" w:rsidRDefault="003D4973" w:rsidP="000A1C81">
            <w:pPr>
              <w:rPr>
                <w:rFonts w:ascii="Arial" w:hAnsi="Arial" w:cs="Arial"/>
                <w:sz w:val="16"/>
                <w:szCs w:val="20"/>
              </w:rPr>
            </w:pPr>
          </w:p>
        </w:tc>
        <w:tc>
          <w:tcPr>
            <w:tcW w:w="2119" w:type="dxa"/>
            <w:tcBorders>
              <w:top w:val="nil"/>
              <w:left w:val="nil"/>
              <w:bottom w:val="nil"/>
              <w:right w:val="single" w:sz="8" w:space="0" w:color="auto"/>
            </w:tcBorders>
            <w:shd w:val="clear" w:color="auto" w:fill="auto"/>
            <w:noWrap/>
            <w:vAlign w:val="center"/>
            <w:hideMark/>
          </w:tcPr>
          <w:p w:rsidR="003D4973" w:rsidRPr="00957354" w:rsidRDefault="003D4973" w:rsidP="000A1C81">
            <w:pPr>
              <w:rPr>
                <w:rFonts w:ascii="Arial" w:hAnsi="Arial" w:cs="Arial"/>
                <w:b/>
                <w:bCs/>
                <w:sz w:val="16"/>
                <w:szCs w:val="20"/>
              </w:rPr>
            </w:pPr>
            <w:r>
              <w:rPr>
                <w:rFonts w:ascii="Arial" w:hAnsi="Arial" w:cs="Arial"/>
                <w:b/>
                <w:bCs/>
                <w:sz w:val="16"/>
                <w:szCs w:val="20"/>
              </w:rPr>
              <w:t xml:space="preserve"> </w:t>
            </w:r>
          </w:p>
        </w:tc>
      </w:tr>
      <w:tr w:rsidR="003D4973" w:rsidRPr="00957354" w:rsidTr="00AE2DFC">
        <w:trPr>
          <w:trHeight w:val="87"/>
        </w:trPr>
        <w:tc>
          <w:tcPr>
            <w:tcW w:w="4468" w:type="dxa"/>
            <w:tcBorders>
              <w:top w:val="nil"/>
              <w:left w:val="single" w:sz="8" w:space="0" w:color="auto"/>
              <w:bottom w:val="single" w:sz="8" w:space="0" w:color="auto"/>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Total</w:t>
            </w:r>
          </w:p>
        </w:tc>
        <w:tc>
          <w:tcPr>
            <w:tcW w:w="2160" w:type="dxa"/>
            <w:tcBorders>
              <w:top w:val="nil"/>
              <w:left w:val="nil"/>
              <w:bottom w:val="single" w:sz="8" w:space="0" w:color="auto"/>
              <w:right w:val="single" w:sz="8" w:space="0" w:color="auto"/>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£ 8926.02</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b/>
                <w:bCs/>
                <w:color w:val="000000"/>
                <w:sz w:val="20"/>
                <w:szCs w:val="24"/>
                <w:lang w:eastAsia="en-GB"/>
              </w:rPr>
            </w:pPr>
          </w:p>
        </w:tc>
        <w:tc>
          <w:tcPr>
            <w:tcW w:w="4809" w:type="dxa"/>
            <w:tcBorders>
              <w:top w:val="nil"/>
              <w:left w:val="single" w:sz="8" w:space="0" w:color="auto"/>
              <w:bottom w:val="single" w:sz="8" w:space="0" w:color="auto"/>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Total</w:t>
            </w:r>
          </w:p>
        </w:tc>
        <w:tc>
          <w:tcPr>
            <w:tcW w:w="2119" w:type="dxa"/>
            <w:tcBorders>
              <w:top w:val="nil"/>
              <w:left w:val="nil"/>
              <w:bottom w:val="single" w:sz="8" w:space="0" w:color="auto"/>
              <w:right w:val="single" w:sz="8" w:space="0" w:color="auto"/>
            </w:tcBorders>
            <w:shd w:val="clear" w:color="auto" w:fill="auto"/>
            <w:noWrap/>
            <w:vAlign w:val="bottom"/>
            <w:hideMark/>
          </w:tcPr>
          <w:p w:rsidR="003D4973" w:rsidRPr="00957354" w:rsidRDefault="000B39B9" w:rsidP="000A1C81">
            <w:pPr>
              <w:spacing w:after="0" w:line="240" w:lineRule="auto"/>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 xml:space="preserve"> £ 9471.68</w:t>
            </w:r>
          </w:p>
        </w:tc>
      </w:tr>
    </w:tbl>
    <w:p w:rsidR="003D4973" w:rsidRPr="00957354" w:rsidRDefault="003D4973" w:rsidP="003D4973">
      <w:pPr>
        <w:jc w:val="center"/>
        <w:rPr>
          <w:sz w:val="18"/>
        </w:rPr>
      </w:pPr>
    </w:p>
    <w:tbl>
      <w:tblPr>
        <w:tblW w:w="14319" w:type="dxa"/>
        <w:tblInd w:w="93" w:type="dxa"/>
        <w:tblLook w:val="04A0" w:firstRow="1" w:lastRow="0" w:firstColumn="1" w:lastColumn="0" w:noHBand="0" w:noVBand="1"/>
      </w:tblPr>
      <w:tblGrid>
        <w:gridCol w:w="4468"/>
        <w:gridCol w:w="2160"/>
        <w:gridCol w:w="763"/>
        <w:gridCol w:w="4809"/>
        <w:gridCol w:w="2119"/>
      </w:tblGrid>
      <w:tr w:rsidR="003D4973" w:rsidRPr="00957354" w:rsidTr="00AE2DFC">
        <w:trPr>
          <w:trHeight w:val="302"/>
        </w:trPr>
        <w:tc>
          <w:tcPr>
            <w:tcW w:w="4468" w:type="dxa"/>
            <w:tcBorders>
              <w:top w:val="single" w:sz="8" w:space="0" w:color="auto"/>
              <w:left w:val="single" w:sz="8" w:space="0" w:color="auto"/>
              <w:bottom w:val="nil"/>
              <w:right w:val="nil"/>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Deposit Account Receipts</w:t>
            </w:r>
          </w:p>
        </w:tc>
        <w:tc>
          <w:tcPr>
            <w:tcW w:w="2160" w:type="dxa"/>
            <w:tcBorders>
              <w:top w:val="single" w:sz="8" w:space="0" w:color="auto"/>
              <w:left w:val="nil"/>
              <w:bottom w:val="nil"/>
              <w:right w:val="single" w:sz="8" w:space="0" w:color="auto"/>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GBP </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16"/>
                <w:szCs w:val="20"/>
                <w:lang w:eastAsia="en-GB"/>
              </w:rPr>
            </w:pPr>
          </w:p>
        </w:tc>
        <w:tc>
          <w:tcPr>
            <w:tcW w:w="4809" w:type="dxa"/>
            <w:tcBorders>
              <w:top w:val="single" w:sz="8" w:space="0" w:color="auto"/>
              <w:left w:val="single" w:sz="8" w:space="0" w:color="auto"/>
              <w:bottom w:val="nil"/>
              <w:right w:val="nil"/>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Deposit Account Payments</w:t>
            </w:r>
          </w:p>
        </w:tc>
        <w:tc>
          <w:tcPr>
            <w:tcW w:w="2119" w:type="dxa"/>
            <w:tcBorders>
              <w:top w:val="single" w:sz="8" w:space="0" w:color="auto"/>
              <w:left w:val="nil"/>
              <w:bottom w:val="nil"/>
              <w:right w:val="single" w:sz="8" w:space="0" w:color="auto"/>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GBP </w:t>
            </w:r>
          </w:p>
        </w:tc>
      </w:tr>
      <w:tr w:rsidR="003D4973" w:rsidRPr="00957354" w:rsidTr="00AE2DFC">
        <w:trPr>
          <w:trHeight w:val="288"/>
        </w:trPr>
        <w:tc>
          <w:tcPr>
            <w:tcW w:w="4468" w:type="dxa"/>
            <w:tcBorders>
              <w:top w:val="nil"/>
              <w:left w:val="single" w:sz="8" w:space="0" w:color="auto"/>
              <w:bottom w:val="single" w:sz="4" w:space="0" w:color="auto"/>
              <w:right w:val="nil"/>
            </w:tcBorders>
            <w:shd w:val="clear" w:color="auto" w:fill="auto"/>
            <w:noWrap/>
            <w:vAlign w:val="bottom"/>
          </w:tcPr>
          <w:p w:rsidR="003D4973" w:rsidRPr="00957354" w:rsidRDefault="003D4973" w:rsidP="000A1C81">
            <w:pPr>
              <w:spacing w:after="0" w:line="240" w:lineRule="auto"/>
              <w:rPr>
                <w:rFonts w:ascii="Arial" w:eastAsia="Times New Roman" w:hAnsi="Arial" w:cs="Arial"/>
                <w:b/>
                <w:color w:val="000000"/>
                <w:sz w:val="20"/>
                <w:szCs w:val="24"/>
                <w:lang w:eastAsia="en-GB"/>
              </w:rPr>
            </w:pPr>
            <w:r w:rsidRPr="00957354">
              <w:rPr>
                <w:rFonts w:ascii="Arial" w:eastAsia="Times New Roman" w:hAnsi="Arial" w:cs="Arial"/>
                <w:b/>
                <w:color w:val="000000"/>
                <w:sz w:val="20"/>
                <w:szCs w:val="24"/>
                <w:lang w:eastAsia="en-GB"/>
              </w:rPr>
              <w:t>Total</w:t>
            </w:r>
          </w:p>
        </w:tc>
        <w:tc>
          <w:tcPr>
            <w:tcW w:w="2160" w:type="dxa"/>
            <w:tcBorders>
              <w:top w:val="nil"/>
              <w:left w:val="nil"/>
              <w:bottom w:val="single" w:sz="4" w:space="0" w:color="auto"/>
              <w:right w:val="single" w:sz="8" w:space="0" w:color="auto"/>
            </w:tcBorders>
            <w:shd w:val="clear" w:color="auto" w:fill="auto"/>
            <w:noWrap/>
            <w:vAlign w:val="bottom"/>
          </w:tcPr>
          <w:p w:rsidR="003D4973" w:rsidRPr="00957354" w:rsidRDefault="003D4973" w:rsidP="000A1C81">
            <w:pPr>
              <w:spacing w:after="0" w:line="240" w:lineRule="auto"/>
              <w:jc w:val="center"/>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0</w:t>
            </w:r>
          </w:p>
        </w:tc>
        <w:tc>
          <w:tcPr>
            <w:tcW w:w="763"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16"/>
                <w:szCs w:val="20"/>
                <w:lang w:eastAsia="en-GB"/>
              </w:rPr>
            </w:pPr>
          </w:p>
        </w:tc>
        <w:tc>
          <w:tcPr>
            <w:tcW w:w="4809" w:type="dxa"/>
            <w:tcBorders>
              <w:top w:val="nil"/>
              <w:left w:val="single" w:sz="8" w:space="0" w:color="auto"/>
              <w:bottom w:val="single" w:sz="4" w:space="0" w:color="auto"/>
              <w:right w:val="nil"/>
            </w:tcBorders>
            <w:shd w:val="clear" w:color="auto" w:fill="auto"/>
            <w:noWrap/>
            <w:vAlign w:val="bottom"/>
          </w:tcPr>
          <w:p w:rsidR="003D4973" w:rsidRPr="00957354" w:rsidRDefault="003D4973" w:rsidP="000A1C81">
            <w:pPr>
              <w:spacing w:after="0" w:line="240" w:lineRule="auto"/>
              <w:rPr>
                <w:rFonts w:ascii="Arial" w:eastAsia="Times New Roman" w:hAnsi="Arial" w:cs="Arial"/>
                <w:b/>
                <w:color w:val="000000"/>
                <w:sz w:val="20"/>
                <w:szCs w:val="24"/>
                <w:lang w:eastAsia="en-GB"/>
              </w:rPr>
            </w:pPr>
            <w:r w:rsidRPr="00957354">
              <w:rPr>
                <w:rFonts w:ascii="Arial" w:eastAsia="Times New Roman" w:hAnsi="Arial" w:cs="Arial"/>
                <w:b/>
                <w:color w:val="000000"/>
                <w:sz w:val="20"/>
                <w:szCs w:val="24"/>
                <w:lang w:eastAsia="en-GB"/>
              </w:rPr>
              <w:t>Total</w:t>
            </w:r>
          </w:p>
        </w:tc>
        <w:tc>
          <w:tcPr>
            <w:tcW w:w="2119" w:type="dxa"/>
            <w:tcBorders>
              <w:top w:val="nil"/>
              <w:left w:val="nil"/>
              <w:bottom w:val="single" w:sz="4" w:space="0" w:color="auto"/>
              <w:right w:val="single" w:sz="8" w:space="0" w:color="auto"/>
            </w:tcBorders>
            <w:shd w:val="clear" w:color="auto" w:fill="auto"/>
            <w:noWrap/>
            <w:vAlign w:val="bottom"/>
          </w:tcPr>
          <w:p w:rsidR="003D4973" w:rsidRPr="00957354" w:rsidRDefault="003D4973" w:rsidP="000A1C81">
            <w:pPr>
              <w:spacing w:after="0" w:line="240" w:lineRule="auto"/>
              <w:jc w:val="center"/>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0</w:t>
            </w:r>
          </w:p>
        </w:tc>
      </w:tr>
    </w:tbl>
    <w:p w:rsidR="003D4973" w:rsidRPr="00957354" w:rsidRDefault="003D4973" w:rsidP="003D4973">
      <w:pPr>
        <w:jc w:val="center"/>
        <w:rPr>
          <w:sz w:val="16"/>
        </w:rPr>
      </w:pPr>
    </w:p>
    <w:tbl>
      <w:tblPr>
        <w:tblW w:w="14247" w:type="dxa"/>
        <w:tblInd w:w="93" w:type="dxa"/>
        <w:tblLook w:val="04A0" w:firstRow="1" w:lastRow="0" w:firstColumn="1" w:lastColumn="0" w:noHBand="0" w:noVBand="1"/>
      </w:tblPr>
      <w:tblGrid>
        <w:gridCol w:w="4445"/>
        <w:gridCol w:w="2149"/>
        <w:gridCol w:w="759"/>
        <w:gridCol w:w="4785"/>
        <w:gridCol w:w="2109"/>
      </w:tblGrid>
      <w:tr w:rsidR="003D4973" w:rsidRPr="00957354" w:rsidTr="00AE2DFC">
        <w:trPr>
          <w:trHeight w:val="285"/>
        </w:trPr>
        <w:tc>
          <w:tcPr>
            <w:tcW w:w="4445" w:type="dxa"/>
            <w:tcBorders>
              <w:top w:val="single" w:sz="8" w:space="0" w:color="auto"/>
              <w:left w:val="single" w:sz="8" w:space="0" w:color="auto"/>
              <w:bottom w:val="nil"/>
              <w:right w:val="nil"/>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Action Fund Receipts</w:t>
            </w:r>
          </w:p>
        </w:tc>
        <w:tc>
          <w:tcPr>
            <w:tcW w:w="2149" w:type="dxa"/>
            <w:tcBorders>
              <w:top w:val="single" w:sz="8" w:space="0" w:color="auto"/>
              <w:left w:val="nil"/>
              <w:bottom w:val="nil"/>
              <w:right w:val="single" w:sz="8" w:space="0" w:color="auto"/>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GBP </w:t>
            </w:r>
          </w:p>
        </w:tc>
        <w:tc>
          <w:tcPr>
            <w:tcW w:w="759"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16"/>
                <w:szCs w:val="20"/>
                <w:lang w:eastAsia="en-GB"/>
              </w:rPr>
            </w:pPr>
          </w:p>
        </w:tc>
        <w:tc>
          <w:tcPr>
            <w:tcW w:w="4785" w:type="dxa"/>
            <w:tcBorders>
              <w:top w:val="single" w:sz="8" w:space="0" w:color="auto"/>
              <w:left w:val="single" w:sz="8" w:space="0" w:color="auto"/>
              <w:bottom w:val="nil"/>
              <w:right w:val="nil"/>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Action Fund Payments</w:t>
            </w:r>
          </w:p>
        </w:tc>
        <w:tc>
          <w:tcPr>
            <w:tcW w:w="2109" w:type="dxa"/>
            <w:tcBorders>
              <w:top w:val="single" w:sz="8" w:space="0" w:color="auto"/>
              <w:left w:val="nil"/>
              <w:bottom w:val="nil"/>
              <w:right w:val="single" w:sz="8" w:space="0" w:color="auto"/>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GBP </w:t>
            </w:r>
          </w:p>
        </w:tc>
      </w:tr>
      <w:tr w:rsidR="003D4973" w:rsidRPr="00957354" w:rsidTr="00AE2DFC">
        <w:trPr>
          <w:trHeight w:val="271"/>
        </w:trPr>
        <w:tc>
          <w:tcPr>
            <w:tcW w:w="4445" w:type="dxa"/>
            <w:tcBorders>
              <w:top w:val="nil"/>
              <w:left w:val="single" w:sz="8" w:space="0" w:color="auto"/>
              <w:bottom w:val="single" w:sz="4" w:space="0" w:color="auto"/>
              <w:right w:val="nil"/>
            </w:tcBorders>
            <w:shd w:val="clear" w:color="auto" w:fill="auto"/>
            <w:noWrap/>
            <w:vAlign w:val="bottom"/>
          </w:tcPr>
          <w:p w:rsidR="003D4973" w:rsidRPr="00957354" w:rsidRDefault="003D4973" w:rsidP="000A1C81">
            <w:pPr>
              <w:spacing w:after="0" w:line="240" w:lineRule="auto"/>
              <w:rPr>
                <w:rFonts w:ascii="Arial" w:eastAsia="Times New Roman" w:hAnsi="Arial" w:cs="Arial"/>
                <w:b/>
                <w:color w:val="000000"/>
                <w:sz w:val="20"/>
                <w:szCs w:val="24"/>
                <w:lang w:eastAsia="en-GB"/>
              </w:rPr>
            </w:pPr>
            <w:r w:rsidRPr="00957354">
              <w:rPr>
                <w:rFonts w:ascii="Arial" w:eastAsia="Times New Roman" w:hAnsi="Arial" w:cs="Arial"/>
                <w:b/>
                <w:color w:val="000000"/>
                <w:sz w:val="20"/>
                <w:szCs w:val="24"/>
                <w:lang w:eastAsia="en-GB"/>
              </w:rPr>
              <w:t>Total</w:t>
            </w:r>
          </w:p>
        </w:tc>
        <w:tc>
          <w:tcPr>
            <w:tcW w:w="2149" w:type="dxa"/>
            <w:tcBorders>
              <w:top w:val="nil"/>
              <w:left w:val="nil"/>
              <w:bottom w:val="single" w:sz="4" w:space="0" w:color="auto"/>
              <w:right w:val="single" w:sz="8" w:space="0" w:color="auto"/>
            </w:tcBorders>
            <w:shd w:val="clear" w:color="auto" w:fill="auto"/>
            <w:noWrap/>
            <w:vAlign w:val="bottom"/>
          </w:tcPr>
          <w:p w:rsidR="003D4973" w:rsidRPr="00957354" w:rsidRDefault="003D4973" w:rsidP="000A1C81">
            <w:pPr>
              <w:spacing w:after="0" w:line="240" w:lineRule="auto"/>
              <w:jc w:val="center"/>
              <w:rPr>
                <w:rFonts w:ascii="Arial" w:eastAsia="Times New Roman" w:hAnsi="Arial" w:cs="Arial"/>
                <w:b/>
                <w:color w:val="000000"/>
                <w:sz w:val="20"/>
                <w:szCs w:val="24"/>
                <w:lang w:eastAsia="en-GB"/>
              </w:rPr>
            </w:pPr>
            <w:r w:rsidRPr="00957354">
              <w:rPr>
                <w:rFonts w:ascii="Arial" w:eastAsia="Times New Roman" w:hAnsi="Arial" w:cs="Arial"/>
                <w:b/>
                <w:color w:val="000000"/>
                <w:sz w:val="20"/>
                <w:szCs w:val="24"/>
                <w:lang w:eastAsia="en-GB"/>
              </w:rPr>
              <w:t>£70.00</w:t>
            </w:r>
          </w:p>
        </w:tc>
        <w:tc>
          <w:tcPr>
            <w:tcW w:w="759" w:type="dxa"/>
            <w:tcBorders>
              <w:top w:val="nil"/>
              <w:left w:val="nil"/>
              <w:bottom w:val="nil"/>
              <w:right w:val="nil"/>
            </w:tcBorders>
            <w:shd w:val="clear" w:color="auto" w:fill="auto"/>
            <w:noWrap/>
            <w:vAlign w:val="bottom"/>
          </w:tcPr>
          <w:p w:rsidR="003D4973" w:rsidRPr="00957354" w:rsidRDefault="003D4973" w:rsidP="000A1C81">
            <w:pPr>
              <w:spacing w:after="0" w:line="240" w:lineRule="auto"/>
              <w:rPr>
                <w:rFonts w:ascii="Arial" w:eastAsia="Times New Roman" w:hAnsi="Arial" w:cs="Arial"/>
                <w:color w:val="000000"/>
                <w:sz w:val="16"/>
                <w:szCs w:val="20"/>
                <w:lang w:eastAsia="en-GB"/>
              </w:rPr>
            </w:pPr>
          </w:p>
        </w:tc>
        <w:tc>
          <w:tcPr>
            <w:tcW w:w="4785" w:type="dxa"/>
            <w:tcBorders>
              <w:top w:val="nil"/>
              <w:left w:val="single" w:sz="8" w:space="0" w:color="auto"/>
              <w:bottom w:val="single" w:sz="4" w:space="0" w:color="auto"/>
              <w:right w:val="nil"/>
            </w:tcBorders>
            <w:shd w:val="clear" w:color="auto" w:fill="auto"/>
            <w:noWrap/>
            <w:vAlign w:val="bottom"/>
          </w:tcPr>
          <w:p w:rsidR="003D4973" w:rsidRPr="00957354" w:rsidRDefault="003D4973" w:rsidP="000A1C81">
            <w:pPr>
              <w:spacing w:after="0" w:line="240" w:lineRule="auto"/>
              <w:rPr>
                <w:rFonts w:ascii="Arial" w:eastAsia="Times New Roman" w:hAnsi="Arial" w:cs="Arial"/>
                <w:b/>
                <w:color w:val="000000"/>
                <w:sz w:val="20"/>
                <w:szCs w:val="24"/>
                <w:lang w:eastAsia="en-GB"/>
              </w:rPr>
            </w:pPr>
            <w:r w:rsidRPr="00957354">
              <w:rPr>
                <w:rFonts w:ascii="Arial" w:eastAsia="Times New Roman" w:hAnsi="Arial" w:cs="Arial"/>
                <w:b/>
                <w:color w:val="000000"/>
                <w:sz w:val="20"/>
                <w:szCs w:val="24"/>
                <w:lang w:eastAsia="en-GB"/>
              </w:rPr>
              <w:t>Total</w:t>
            </w:r>
          </w:p>
        </w:tc>
        <w:tc>
          <w:tcPr>
            <w:tcW w:w="2109" w:type="dxa"/>
            <w:tcBorders>
              <w:top w:val="nil"/>
              <w:left w:val="nil"/>
              <w:bottom w:val="single" w:sz="4" w:space="0" w:color="auto"/>
              <w:right w:val="single" w:sz="8" w:space="0" w:color="auto"/>
            </w:tcBorders>
            <w:shd w:val="clear" w:color="auto" w:fill="auto"/>
            <w:noWrap/>
            <w:vAlign w:val="bottom"/>
          </w:tcPr>
          <w:p w:rsidR="003D4973" w:rsidRPr="00957354" w:rsidRDefault="003D4973" w:rsidP="000A1C81">
            <w:pPr>
              <w:spacing w:after="0" w:line="240" w:lineRule="auto"/>
              <w:jc w:val="center"/>
              <w:rPr>
                <w:rFonts w:ascii="Arial" w:eastAsia="Times New Roman" w:hAnsi="Arial" w:cs="Arial"/>
                <w:color w:val="000000"/>
                <w:sz w:val="20"/>
                <w:szCs w:val="24"/>
                <w:lang w:eastAsia="en-GB"/>
              </w:rPr>
            </w:pPr>
            <w:r w:rsidRPr="00957354">
              <w:rPr>
                <w:rFonts w:ascii="Arial" w:eastAsia="Times New Roman" w:hAnsi="Arial" w:cs="Arial"/>
                <w:color w:val="000000"/>
                <w:sz w:val="20"/>
                <w:szCs w:val="24"/>
                <w:lang w:eastAsia="en-GB"/>
              </w:rPr>
              <w:t>0</w:t>
            </w:r>
          </w:p>
        </w:tc>
      </w:tr>
    </w:tbl>
    <w:p w:rsidR="003D4973" w:rsidRPr="00957354" w:rsidRDefault="003D4973" w:rsidP="003D4973">
      <w:pPr>
        <w:jc w:val="center"/>
        <w:rPr>
          <w:sz w:val="18"/>
        </w:rPr>
      </w:pPr>
    </w:p>
    <w:tbl>
      <w:tblPr>
        <w:tblW w:w="14224" w:type="dxa"/>
        <w:tblInd w:w="93" w:type="dxa"/>
        <w:tblLook w:val="04A0" w:firstRow="1" w:lastRow="0" w:firstColumn="1" w:lastColumn="0" w:noHBand="0" w:noVBand="1"/>
      </w:tblPr>
      <w:tblGrid>
        <w:gridCol w:w="4438"/>
        <w:gridCol w:w="2304"/>
        <w:gridCol w:w="600"/>
        <w:gridCol w:w="4777"/>
        <w:gridCol w:w="2105"/>
      </w:tblGrid>
      <w:tr w:rsidR="003D4973" w:rsidRPr="00957354" w:rsidTr="00AE2DFC">
        <w:trPr>
          <w:trHeight w:val="276"/>
        </w:trPr>
        <w:tc>
          <w:tcPr>
            <w:tcW w:w="4438" w:type="dxa"/>
            <w:tcBorders>
              <w:top w:val="single" w:sz="8" w:space="0" w:color="auto"/>
              <w:left w:val="single" w:sz="8" w:space="0" w:color="auto"/>
              <w:bottom w:val="nil"/>
              <w:right w:val="nil"/>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Current Account Funds held</w:t>
            </w:r>
          </w:p>
        </w:tc>
        <w:tc>
          <w:tcPr>
            <w:tcW w:w="2304" w:type="dxa"/>
            <w:tcBorders>
              <w:top w:val="single" w:sz="8" w:space="0" w:color="auto"/>
              <w:left w:val="nil"/>
              <w:bottom w:val="nil"/>
              <w:right w:val="single" w:sz="8" w:space="0" w:color="auto"/>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GBP </w:t>
            </w:r>
          </w:p>
        </w:tc>
        <w:tc>
          <w:tcPr>
            <w:tcW w:w="600"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16"/>
                <w:szCs w:val="20"/>
                <w:lang w:eastAsia="en-GB"/>
              </w:rPr>
            </w:pPr>
          </w:p>
        </w:tc>
        <w:tc>
          <w:tcPr>
            <w:tcW w:w="4777" w:type="dxa"/>
            <w:tcBorders>
              <w:top w:val="single" w:sz="8" w:space="0" w:color="auto"/>
              <w:left w:val="single" w:sz="8" w:space="0" w:color="auto"/>
              <w:bottom w:val="nil"/>
              <w:right w:val="nil"/>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Reserve Account Funds held</w:t>
            </w:r>
          </w:p>
        </w:tc>
        <w:tc>
          <w:tcPr>
            <w:tcW w:w="2105" w:type="dxa"/>
            <w:tcBorders>
              <w:top w:val="single" w:sz="8" w:space="0" w:color="auto"/>
              <w:left w:val="nil"/>
              <w:bottom w:val="nil"/>
              <w:right w:val="single" w:sz="8" w:space="0" w:color="auto"/>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GBP </w:t>
            </w:r>
          </w:p>
        </w:tc>
      </w:tr>
      <w:tr w:rsidR="003D4973" w:rsidRPr="00957354" w:rsidTr="00AE2DFC">
        <w:trPr>
          <w:trHeight w:val="289"/>
        </w:trPr>
        <w:tc>
          <w:tcPr>
            <w:tcW w:w="4438" w:type="dxa"/>
            <w:tcBorders>
              <w:top w:val="nil"/>
              <w:left w:val="single" w:sz="8" w:space="0" w:color="auto"/>
              <w:bottom w:val="single" w:sz="8" w:space="0" w:color="auto"/>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Balance as at 31.03.16</w:t>
            </w:r>
          </w:p>
        </w:tc>
        <w:tc>
          <w:tcPr>
            <w:tcW w:w="2304" w:type="dxa"/>
            <w:tcBorders>
              <w:top w:val="nil"/>
              <w:left w:val="nil"/>
              <w:bottom w:val="single" w:sz="8" w:space="0" w:color="auto"/>
              <w:right w:val="single" w:sz="8" w:space="0" w:color="auto"/>
            </w:tcBorders>
            <w:shd w:val="clear" w:color="auto" w:fill="auto"/>
            <w:noWrap/>
            <w:vAlign w:val="bottom"/>
            <w:hideMark/>
          </w:tcPr>
          <w:p w:rsidR="003D4973" w:rsidRPr="00957354" w:rsidRDefault="00647D4C" w:rsidP="000A1C81">
            <w:pPr>
              <w:spacing w:after="0" w:line="240" w:lineRule="auto"/>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 xml:space="preserve">          </w:t>
            </w:r>
            <w:r w:rsidR="003D4973" w:rsidRPr="00957354">
              <w:rPr>
                <w:rFonts w:ascii="Arial" w:eastAsia="Times New Roman" w:hAnsi="Arial" w:cs="Arial"/>
                <w:b/>
                <w:bCs/>
                <w:color w:val="000000"/>
                <w:sz w:val="20"/>
                <w:szCs w:val="24"/>
                <w:lang w:eastAsia="en-GB"/>
              </w:rPr>
              <w:t xml:space="preserve"> £665.92</w:t>
            </w:r>
          </w:p>
        </w:tc>
        <w:tc>
          <w:tcPr>
            <w:tcW w:w="600"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16"/>
                <w:szCs w:val="20"/>
                <w:lang w:eastAsia="en-GB"/>
              </w:rPr>
            </w:pPr>
          </w:p>
        </w:tc>
        <w:tc>
          <w:tcPr>
            <w:tcW w:w="4777" w:type="dxa"/>
            <w:tcBorders>
              <w:top w:val="nil"/>
              <w:left w:val="single" w:sz="8" w:space="0" w:color="auto"/>
              <w:bottom w:val="single" w:sz="8" w:space="0" w:color="auto"/>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Balance as at 31.03.16</w:t>
            </w:r>
          </w:p>
        </w:tc>
        <w:tc>
          <w:tcPr>
            <w:tcW w:w="2105" w:type="dxa"/>
            <w:tcBorders>
              <w:top w:val="nil"/>
              <w:left w:val="nil"/>
              <w:bottom w:val="single" w:sz="8" w:space="0" w:color="auto"/>
              <w:right w:val="single" w:sz="8" w:space="0" w:color="auto"/>
            </w:tcBorders>
            <w:shd w:val="clear" w:color="auto" w:fill="auto"/>
            <w:noWrap/>
            <w:vAlign w:val="bottom"/>
            <w:hideMark/>
          </w:tcPr>
          <w:p w:rsidR="003D4973" w:rsidRPr="00957354" w:rsidRDefault="00647D4C" w:rsidP="000A1C81">
            <w:pPr>
              <w:spacing w:after="0" w:line="240" w:lineRule="auto"/>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 xml:space="preserve">     </w:t>
            </w:r>
            <w:r w:rsidR="003D4973" w:rsidRPr="00957354">
              <w:rPr>
                <w:rFonts w:ascii="Arial" w:eastAsia="Times New Roman" w:hAnsi="Arial" w:cs="Arial"/>
                <w:b/>
                <w:bCs/>
                <w:color w:val="000000"/>
                <w:sz w:val="20"/>
                <w:szCs w:val="24"/>
                <w:lang w:eastAsia="en-GB"/>
              </w:rPr>
              <w:t xml:space="preserve"> £ 6,669.91 </w:t>
            </w:r>
          </w:p>
        </w:tc>
      </w:tr>
    </w:tbl>
    <w:p w:rsidR="003D4973" w:rsidRPr="00957354" w:rsidRDefault="003D4973" w:rsidP="003D4973">
      <w:pPr>
        <w:jc w:val="center"/>
        <w:rPr>
          <w:sz w:val="16"/>
        </w:rPr>
      </w:pPr>
    </w:p>
    <w:tbl>
      <w:tblPr>
        <w:tblW w:w="14249" w:type="dxa"/>
        <w:tblInd w:w="93" w:type="dxa"/>
        <w:tblLook w:val="04A0" w:firstRow="1" w:lastRow="0" w:firstColumn="1" w:lastColumn="0" w:noHBand="0" w:noVBand="1"/>
      </w:tblPr>
      <w:tblGrid>
        <w:gridCol w:w="4446"/>
        <w:gridCol w:w="2308"/>
        <w:gridCol w:w="601"/>
        <w:gridCol w:w="4785"/>
        <w:gridCol w:w="2109"/>
      </w:tblGrid>
      <w:tr w:rsidR="003D4973" w:rsidRPr="00957354" w:rsidTr="00AE2DFC">
        <w:trPr>
          <w:trHeight w:val="231"/>
        </w:trPr>
        <w:tc>
          <w:tcPr>
            <w:tcW w:w="4446" w:type="dxa"/>
            <w:tcBorders>
              <w:top w:val="single" w:sz="8" w:space="0" w:color="auto"/>
              <w:left w:val="single" w:sz="8" w:space="0" w:color="auto"/>
              <w:bottom w:val="nil"/>
              <w:right w:val="nil"/>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Action Fund Account Funds held</w:t>
            </w:r>
          </w:p>
        </w:tc>
        <w:tc>
          <w:tcPr>
            <w:tcW w:w="2308" w:type="dxa"/>
            <w:tcBorders>
              <w:top w:val="single" w:sz="8" w:space="0" w:color="auto"/>
              <w:left w:val="nil"/>
              <w:bottom w:val="nil"/>
              <w:right w:val="single" w:sz="8" w:space="0" w:color="auto"/>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GBP </w:t>
            </w:r>
          </w:p>
        </w:tc>
        <w:tc>
          <w:tcPr>
            <w:tcW w:w="601"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16"/>
                <w:szCs w:val="20"/>
                <w:lang w:eastAsia="en-GB"/>
              </w:rPr>
            </w:pPr>
          </w:p>
        </w:tc>
        <w:tc>
          <w:tcPr>
            <w:tcW w:w="4785" w:type="dxa"/>
            <w:tcBorders>
              <w:top w:val="single" w:sz="8" w:space="0" w:color="auto"/>
              <w:left w:val="single" w:sz="8" w:space="0" w:color="auto"/>
              <w:bottom w:val="nil"/>
              <w:right w:val="nil"/>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Total Funds held</w:t>
            </w:r>
          </w:p>
        </w:tc>
        <w:tc>
          <w:tcPr>
            <w:tcW w:w="2109" w:type="dxa"/>
            <w:tcBorders>
              <w:top w:val="single" w:sz="8" w:space="0" w:color="auto"/>
              <w:left w:val="nil"/>
              <w:bottom w:val="nil"/>
              <w:right w:val="single" w:sz="8" w:space="0" w:color="auto"/>
            </w:tcBorders>
            <w:shd w:val="clear" w:color="000000" w:fill="D9D9D9"/>
            <w:noWrap/>
            <w:vAlign w:val="center"/>
            <w:hideMark/>
          </w:tcPr>
          <w:p w:rsidR="003D4973" w:rsidRPr="00957354" w:rsidRDefault="003D4973" w:rsidP="000A1C81">
            <w:pPr>
              <w:spacing w:after="0" w:line="240" w:lineRule="auto"/>
              <w:jc w:val="center"/>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GBP </w:t>
            </w:r>
          </w:p>
        </w:tc>
      </w:tr>
      <w:tr w:rsidR="003D4973" w:rsidRPr="00957354" w:rsidTr="00AE2DFC">
        <w:trPr>
          <w:trHeight w:val="242"/>
        </w:trPr>
        <w:tc>
          <w:tcPr>
            <w:tcW w:w="4446" w:type="dxa"/>
            <w:tcBorders>
              <w:top w:val="nil"/>
              <w:left w:val="single" w:sz="8" w:space="0" w:color="auto"/>
              <w:bottom w:val="single" w:sz="8" w:space="0" w:color="auto"/>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Balance as at 31.03.16</w:t>
            </w:r>
          </w:p>
        </w:tc>
        <w:tc>
          <w:tcPr>
            <w:tcW w:w="2308" w:type="dxa"/>
            <w:tcBorders>
              <w:top w:val="nil"/>
              <w:left w:val="nil"/>
              <w:bottom w:val="single" w:sz="8" w:space="0" w:color="auto"/>
              <w:right w:val="single" w:sz="8" w:space="0" w:color="auto"/>
            </w:tcBorders>
            <w:shd w:val="clear" w:color="auto" w:fill="auto"/>
            <w:noWrap/>
            <w:vAlign w:val="bottom"/>
            <w:hideMark/>
          </w:tcPr>
          <w:p w:rsidR="003D4973" w:rsidRPr="00957354" w:rsidRDefault="00647D4C" w:rsidP="000A1C81">
            <w:pPr>
              <w:spacing w:after="0" w:line="240" w:lineRule="auto"/>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 xml:space="preserve">          </w:t>
            </w:r>
            <w:r w:rsidR="003D4973" w:rsidRPr="00957354">
              <w:rPr>
                <w:rFonts w:ascii="Arial" w:eastAsia="Times New Roman" w:hAnsi="Arial" w:cs="Arial"/>
                <w:b/>
                <w:bCs/>
                <w:color w:val="000000"/>
                <w:sz w:val="20"/>
                <w:szCs w:val="24"/>
                <w:lang w:eastAsia="en-GB"/>
              </w:rPr>
              <w:t xml:space="preserve"> £947.72</w:t>
            </w:r>
          </w:p>
        </w:tc>
        <w:tc>
          <w:tcPr>
            <w:tcW w:w="601" w:type="dxa"/>
            <w:tcBorders>
              <w:top w:val="nil"/>
              <w:left w:val="nil"/>
              <w:bottom w:val="nil"/>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color w:val="000000"/>
                <w:sz w:val="16"/>
                <w:szCs w:val="20"/>
                <w:lang w:eastAsia="en-GB"/>
              </w:rPr>
            </w:pPr>
          </w:p>
        </w:tc>
        <w:tc>
          <w:tcPr>
            <w:tcW w:w="4785" w:type="dxa"/>
            <w:tcBorders>
              <w:top w:val="nil"/>
              <w:left w:val="single" w:sz="8" w:space="0" w:color="auto"/>
              <w:bottom w:val="single" w:sz="8" w:space="0" w:color="auto"/>
              <w:right w:val="nil"/>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Balance as at 31.03.16</w:t>
            </w:r>
            <w:r w:rsidR="00647D4C">
              <w:rPr>
                <w:rFonts w:ascii="Arial" w:eastAsia="Times New Roman" w:hAnsi="Arial" w:cs="Arial"/>
                <w:b/>
                <w:bCs/>
                <w:color w:val="000000"/>
                <w:sz w:val="20"/>
                <w:szCs w:val="24"/>
                <w:lang w:eastAsia="en-GB"/>
              </w:rPr>
              <w:t xml:space="preserve">                                                  </w:t>
            </w:r>
          </w:p>
        </w:tc>
        <w:tc>
          <w:tcPr>
            <w:tcW w:w="2109" w:type="dxa"/>
            <w:tcBorders>
              <w:top w:val="nil"/>
              <w:left w:val="nil"/>
              <w:bottom w:val="single" w:sz="8" w:space="0" w:color="auto"/>
              <w:right w:val="single" w:sz="8" w:space="0" w:color="auto"/>
            </w:tcBorders>
            <w:shd w:val="clear" w:color="auto" w:fill="auto"/>
            <w:noWrap/>
            <w:vAlign w:val="bottom"/>
            <w:hideMark/>
          </w:tcPr>
          <w:p w:rsidR="003D4973" w:rsidRPr="00957354" w:rsidRDefault="003D4973" w:rsidP="000A1C81">
            <w:pPr>
              <w:spacing w:after="0" w:line="240" w:lineRule="auto"/>
              <w:rPr>
                <w:rFonts w:ascii="Arial" w:eastAsia="Times New Roman" w:hAnsi="Arial" w:cs="Arial"/>
                <w:b/>
                <w:bCs/>
                <w:color w:val="000000"/>
                <w:sz w:val="20"/>
                <w:szCs w:val="24"/>
                <w:lang w:eastAsia="en-GB"/>
              </w:rPr>
            </w:pPr>
            <w:r w:rsidRPr="00957354">
              <w:rPr>
                <w:rFonts w:ascii="Arial" w:eastAsia="Times New Roman" w:hAnsi="Arial" w:cs="Arial"/>
                <w:b/>
                <w:bCs/>
                <w:color w:val="000000"/>
                <w:sz w:val="20"/>
                <w:szCs w:val="24"/>
                <w:lang w:eastAsia="en-GB"/>
              </w:rPr>
              <w:t xml:space="preserve"> </w:t>
            </w:r>
            <w:r w:rsidR="00647D4C">
              <w:rPr>
                <w:rFonts w:ascii="Arial" w:eastAsia="Times New Roman" w:hAnsi="Arial" w:cs="Arial"/>
                <w:b/>
                <w:bCs/>
                <w:color w:val="000000"/>
                <w:sz w:val="20"/>
                <w:szCs w:val="24"/>
                <w:lang w:eastAsia="en-GB"/>
              </w:rPr>
              <w:t xml:space="preserve">     </w:t>
            </w:r>
            <w:r w:rsidRPr="00957354">
              <w:rPr>
                <w:rFonts w:ascii="Arial" w:eastAsia="Times New Roman" w:hAnsi="Arial" w:cs="Arial"/>
                <w:b/>
                <w:bCs/>
                <w:color w:val="000000"/>
                <w:sz w:val="20"/>
                <w:szCs w:val="24"/>
                <w:lang w:eastAsia="en-GB"/>
              </w:rPr>
              <w:t>£ 8283.55</w:t>
            </w:r>
          </w:p>
        </w:tc>
      </w:tr>
    </w:tbl>
    <w:p w:rsidR="00EC1DFC" w:rsidRDefault="00EC1DFC"/>
    <w:sectPr w:rsidR="00EC1DFC" w:rsidSect="001138B6">
      <w:footerReference w:type="default" r:id="rId8"/>
      <w:headerReference w:type="first" r:id="rId9"/>
      <w:pgSz w:w="16838" w:h="11906" w:orient="landscape"/>
      <w:pgMar w:top="284"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70" w:rsidRDefault="00AA1770" w:rsidP="00AA1770">
      <w:pPr>
        <w:spacing w:after="0" w:line="240" w:lineRule="auto"/>
      </w:pPr>
      <w:r>
        <w:separator/>
      </w:r>
    </w:p>
  </w:endnote>
  <w:endnote w:type="continuationSeparator" w:id="0">
    <w:p w:rsidR="00AA1770" w:rsidRDefault="00AA1770" w:rsidP="00AA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539492"/>
      <w:docPartObj>
        <w:docPartGallery w:val="Page Numbers (Bottom of Page)"/>
        <w:docPartUnique/>
      </w:docPartObj>
    </w:sdtPr>
    <w:sdtEndPr>
      <w:rPr>
        <w:noProof/>
      </w:rPr>
    </w:sdtEndPr>
    <w:sdtContent>
      <w:p w:rsidR="00654A97" w:rsidRDefault="00654A97">
        <w:pPr>
          <w:pStyle w:val="Footer"/>
          <w:jc w:val="right"/>
        </w:pPr>
        <w:r>
          <w:fldChar w:fldCharType="begin"/>
        </w:r>
        <w:r>
          <w:instrText xml:space="preserve"> PAGE   \* MERGEFORMAT </w:instrText>
        </w:r>
        <w:r>
          <w:fldChar w:fldCharType="separate"/>
        </w:r>
        <w:r w:rsidR="00CF61C3">
          <w:rPr>
            <w:noProof/>
          </w:rPr>
          <w:t>5</w:t>
        </w:r>
        <w:r>
          <w:rPr>
            <w:noProof/>
          </w:rPr>
          <w:fldChar w:fldCharType="end"/>
        </w:r>
      </w:p>
    </w:sdtContent>
  </w:sdt>
  <w:p w:rsidR="00654A97" w:rsidRDefault="0065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70" w:rsidRDefault="00AA1770" w:rsidP="00AA1770">
      <w:pPr>
        <w:spacing w:after="0" w:line="240" w:lineRule="auto"/>
      </w:pPr>
      <w:r>
        <w:separator/>
      </w:r>
    </w:p>
  </w:footnote>
  <w:footnote w:type="continuationSeparator" w:id="0">
    <w:p w:rsidR="00AA1770" w:rsidRDefault="00AA1770" w:rsidP="00AA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ajorEastAsia" w:hAnsi="Tahoma" w:cs="Tahoma"/>
        <w:b/>
        <w:sz w:val="40"/>
      </w:rPr>
      <w:alias w:val="Title"/>
      <w:id w:val="-1360192892"/>
      <w:dataBinding w:prefixMappings="xmlns:ns0='http://schemas.openxmlformats.org/package/2006/metadata/core-properties' xmlns:ns1='http://purl.org/dc/elements/1.1/'" w:xpath="/ns0:coreProperties[1]/ns1:title[1]" w:storeItemID="{6C3C8BC8-F283-45AE-878A-BAB7291924A1}"/>
      <w:text/>
    </w:sdtPr>
    <w:sdtEndPr/>
    <w:sdtContent>
      <w:p w:rsidR="008E5FE8" w:rsidRPr="008E5FE8" w:rsidRDefault="008E5FE8" w:rsidP="008E5FE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A1770">
          <w:rPr>
            <w:rFonts w:ascii="Tahoma" w:eastAsiaTheme="majorEastAsia" w:hAnsi="Tahoma" w:cs="Tahoma"/>
            <w:b/>
            <w:sz w:val="40"/>
          </w:rPr>
          <w:t>Bainton Parish Council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71BF"/>
    <w:multiLevelType w:val="hybridMultilevel"/>
    <w:tmpl w:val="13A2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24554"/>
    <w:multiLevelType w:val="hybridMultilevel"/>
    <w:tmpl w:val="C486BC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A1A8D"/>
    <w:multiLevelType w:val="hybridMultilevel"/>
    <w:tmpl w:val="B5D2C4B6"/>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70"/>
    <w:rsid w:val="00053F95"/>
    <w:rsid w:val="000578F2"/>
    <w:rsid w:val="00061434"/>
    <w:rsid w:val="0006548B"/>
    <w:rsid w:val="000B39B9"/>
    <w:rsid w:val="000D523D"/>
    <w:rsid w:val="000E656A"/>
    <w:rsid w:val="001138B6"/>
    <w:rsid w:val="001202DF"/>
    <w:rsid w:val="001237E7"/>
    <w:rsid w:val="00154143"/>
    <w:rsid w:val="00191FCC"/>
    <w:rsid w:val="001B2558"/>
    <w:rsid w:val="001E2D97"/>
    <w:rsid w:val="002645EB"/>
    <w:rsid w:val="002B11CE"/>
    <w:rsid w:val="002D56D6"/>
    <w:rsid w:val="002E5E8F"/>
    <w:rsid w:val="00333497"/>
    <w:rsid w:val="00371CC6"/>
    <w:rsid w:val="003A1371"/>
    <w:rsid w:val="003A63CA"/>
    <w:rsid w:val="003B3348"/>
    <w:rsid w:val="003C38D6"/>
    <w:rsid w:val="003D4973"/>
    <w:rsid w:val="003E02AE"/>
    <w:rsid w:val="003E4DD9"/>
    <w:rsid w:val="00407CC2"/>
    <w:rsid w:val="004111C7"/>
    <w:rsid w:val="0043500A"/>
    <w:rsid w:val="00440C32"/>
    <w:rsid w:val="0044107A"/>
    <w:rsid w:val="00491AF5"/>
    <w:rsid w:val="00493AB0"/>
    <w:rsid w:val="004D538E"/>
    <w:rsid w:val="004E181D"/>
    <w:rsid w:val="0052109B"/>
    <w:rsid w:val="00551761"/>
    <w:rsid w:val="00583445"/>
    <w:rsid w:val="00591791"/>
    <w:rsid w:val="0063013E"/>
    <w:rsid w:val="00640960"/>
    <w:rsid w:val="00647D4C"/>
    <w:rsid w:val="00654A97"/>
    <w:rsid w:val="00654FF9"/>
    <w:rsid w:val="0068767C"/>
    <w:rsid w:val="006B2F58"/>
    <w:rsid w:val="006C3D7F"/>
    <w:rsid w:val="006D6C6D"/>
    <w:rsid w:val="006E38C3"/>
    <w:rsid w:val="00704695"/>
    <w:rsid w:val="00712CF5"/>
    <w:rsid w:val="00730A3F"/>
    <w:rsid w:val="007902E8"/>
    <w:rsid w:val="007B6405"/>
    <w:rsid w:val="007C4DAC"/>
    <w:rsid w:val="007E4CA4"/>
    <w:rsid w:val="00836907"/>
    <w:rsid w:val="00841442"/>
    <w:rsid w:val="00857720"/>
    <w:rsid w:val="00870AA7"/>
    <w:rsid w:val="008806FB"/>
    <w:rsid w:val="00896009"/>
    <w:rsid w:val="008A2700"/>
    <w:rsid w:val="008A51B9"/>
    <w:rsid w:val="008C05EA"/>
    <w:rsid w:val="008E274C"/>
    <w:rsid w:val="008E5FE8"/>
    <w:rsid w:val="00901F36"/>
    <w:rsid w:val="009459AD"/>
    <w:rsid w:val="009679BF"/>
    <w:rsid w:val="00974BC1"/>
    <w:rsid w:val="009A22D3"/>
    <w:rsid w:val="009B0442"/>
    <w:rsid w:val="009C0FA2"/>
    <w:rsid w:val="009D0400"/>
    <w:rsid w:val="00A24DE5"/>
    <w:rsid w:val="00A8573F"/>
    <w:rsid w:val="00A97559"/>
    <w:rsid w:val="00AA1770"/>
    <w:rsid w:val="00AA4764"/>
    <w:rsid w:val="00AC65C1"/>
    <w:rsid w:val="00AD1FCD"/>
    <w:rsid w:val="00AD2698"/>
    <w:rsid w:val="00AE2DFC"/>
    <w:rsid w:val="00B64B36"/>
    <w:rsid w:val="00B7791B"/>
    <w:rsid w:val="00B91729"/>
    <w:rsid w:val="00BB6BC3"/>
    <w:rsid w:val="00BC6770"/>
    <w:rsid w:val="00BD440F"/>
    <w:rsid w:val="00BE6934"/>
    <w:rsid w:val="00C26211"/>
    <w:rsid w:val="00C26254"/>
    <w:rsid w:val="00C3793A"/>
    <w:rsid w:val="00C4772E"/>
    <w:rsid w:val="00C762BA"/>
    <w:rsid w:val="00C864D5"/>
    <w:rsid w:val="00CA5A00"/>
    <w:rsid w:val="00CF61C3"/>
    <w:rsid w:val="00D2503E"/>
    <w:rsid w:val="00D423EA"/>
    <w:rsid w:val="00DC1A18"/>
    <w:rsid w:val="00E17DFC"/>
    <w:rsid w:val="00E32221"/>
    <w:rsid w:val="00E44D02"/>
    <w:rsid w:val="00E61E83"/>
    <w:rsid w:val="00EA07BC"/>
    <w:rsid w:val="00EC1DFC"/>
    <w:rsid w:val="00ED065B"/>
    <w:rsid w:val="00F0215F"/>
    <w:rsid w:val="00F10D5B"/>
    <w:rsid w:val="00F207C9"/>
    <w:rsid w:val="00F240C9"/>
    <w:rsid w:val="00F427BD"/>
    <w:rsid w:val="00F54501"/>
    <w:rsid w:val="00F6599E"/>
    <w:rsid w:val="00F72819"/>
    <w:rsid w:val="00F81D66"/>
    <w:rsid w:val="00FD1DC1"/>
    <w:rsid w:val="00FE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0DD70F"/>
  <w15:docId w15:val="{59E5567A-788B-40AE-8242-FB66DAB1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70"/>
  </w:style>
  <w:style w:type="paragraph" w:styleId="Footer">
    <w:name w:val="footer"/>
    <w:basedOn w:val="Normal"/>
    <w:link w:val="FooterChar"/>
    <w:uiPriority w:val="99"/>
    <w:unhideWhenUsed/>
    <w:rsid w:val="00AA1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70"/>
  </w:style>
  <w:style w:type="paragraph" w:styleId="BalloonText">
    <w:name w:val="Balloon Text"/>
    <w:basedOn w:val="Normal"/>
    <w:link w:val="BalloonTextChar"/>
    <w:uiPriority w:val="99"/>
    <w:semiHidden/>
    <w:unhideWhenUsed/>
    <w:rsid w:val="00AA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70"/>
    <w:rPr>
      <w:rFonts w:ascii="Tahoma" w:hAnsi="Tahoma" w:cs="Tahoma"/>
      <w:sz w:val="16"/>
      <w:szCs w:val="16"/>
    </w:rPr>
  </w:style>
  <w:style w:type="paragraph" w:styleId="ListParagraph">
    <w:name w:val="List Paragraph"/>
    <w:basedOn w:val="Normal"/>
    <w:uiPriority w:val="34"/>
    <w:qFormat/>
    <w:rsid w:val="00AA1770"/>
    <w:pPr>
      <w:ind w:left="720"/>
      <w:contextualSpacing/>
    </w:pPr>
  </w:style>
  <w:style w:type="table" w:styleId="TableGrid">
    <w:name w:val="Table Grid"/>
    <w:basedOn w:val="TableNormal"/>
    <w:uiPriority w:val="59"/>
    <w:rsid w:val="0005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369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6958">
      <w:bodyDiv w:val="1"/>
      <w:marLeft w:val="0"/>
      <w:marRight w:val="0"/>
      <w:marTop w:val="0"/>
      <w:marBottom w:val="0"/>
      <w:divBdr>
        <w:top w:val="none" w:sz="0" w:space="0" w:color="auto"/>
        <w:left w:val="none" w:sz="0" w:space="0" w:color="auto"/>
        <w:bottom w:val="none" w:sz="0" w:space="0" w:color="auto"/>
        <w:right w:val="none" w:sz="0" w:space="0" w:color="auto"/>
      </w:divBdr>
    </w:div>
    <w:div w:id="853425721">
      <w:bodyDiv w:val="1"/>
      <w:marLeft w:val="0"/>
      <w:marRight w:val="0"/>
      <w:marTop w:val="0"/>
      <w:marBottom w:val="0"/>
      <w:divBdr>
        <w:top w:val="none" w:sz="0" w:space="0" w:color="auto"/>
        <w:left w:val="none" w:sz="0" w:space="0" w:color="auto"/>
        <w:bottom w:val="none" w:sz="0" w:space="0" w:color="auto"/>
        <w:right w:val="none" w:sz="0" w:space="0" w:color="auto"/>
      </w:divBdr>
    </w:div>
    <w:div w:id="898250713">
      <w:bodyDiv w:val="1"/>
      <w:marLeft w:val="0"/>
      <w:marRight w:val="0"/>
      <w:marTop w:val="0"/>
      <w:marBottom w:val="0"/>
      <w:divBdr>
        <w:top w:val="none" w:sz="0" w:space="0" w:color="auto"/>
        <w:left w:val="none" w:sz="0" w:space="0" w:color="auto"/>
        <w:bottom w:val="none" w:sz="0" w:space="0" w:color="auto"/>
        <w:right w:val="none" w:sz="0" w:space="0" w:color="auto"/>
      </w:divBdr>
    </w:div>
    <w:div w:id="925304333">
      <w:bodyDiv w:val="1"/>
      <w:marLeft w:val="0"/>
      <w:marRight w:val="0"/>
      <w:marTop w:val="0"/>
      <w:marBottom w:val="0"/>
      <w:divBdr>
        <w:top w:val="none" w:sz="0" w:space="0" w:color="auto"/>
        <w:left w:val="none" w:sz="0" w:space="0" w:color="auto"/>
        <w:bottom w:val="none" w:sz="0" w:space="0" w:color="auto"/>
        <w:right w:val="none" w:sz="0" w:space="0" w:color="auto"/>
      </w:divBdr>
    </w:div>
    <w:div w:id="1088691172">
      <w:bodyDiv w:val="1"/>
      <w:marLeft w:val="0"/>
      <w:marRight w:val="0"/>
      <w:marTop w:val="0"/>
      <w:marBottom w:val="0"/>
      <w:divBdr>
        <w:top w:val="none" w:sz="0" w:space="0" w:color="auto"/>
        <w:left w:val="none" w:sz="0" w:space="0" w:color="auto"/>
        <w:bottom w:val="none" w:sz="0" w:space="0" w:color="auto"/>
        <w:right w:val="none" w:sz="0" w:space="0" w:color="auto"/>
      </w:divBdr>
    </w:div>
    <w:div w:id="1111970289">
      <w:bodyDiv w:val="1"/>
      <w:marLeft w:val="0"/>
      <w:marRight w:val="0"/>
      <w:marTop w:val="0"/>
      <w:marBottom w:val="0"/>
      <w:divBdr>
        <w:top w:val="none" w:sz="0" w:space="0" w:color="auto"/>
        <w:left w:val="none" w:sz="0" w:space="0" w:color="auto"/>
        <w:bottom w:val="none" w:sz="0" w:space="0" w:color="auto"/>
        <w:right w:val="none" w:sz="0" w:space="0" w:color="auto"/>
      </w:divBdr>
    </w:div>
    <w:div w:id="1194535723">
      <w:bodyDiv w:val="1"/>
      <w:marLeft w:val="0"/>
      <w:marRight w:val="0"/>
      <w:marTop w:val="0"/>
      <w:marBottom w:val="0"/>
      <w:divBdr>
        <w:top w:val="none" w:sz="0" w:space="0" w:color="auto"/>
        <w:left w:val="none" w:sz="0" w:space="0" w:color="auto"/>
        <w:bottom w:val="none" w:sz="0" w:space="0" w:color="auto"/>
        <w:right w:val="none" w:sz="0" w:space="0" w:color="auto"/>
      </w:divBdr>
    </w:div>
    <w:div w:id="1259217386">
      <w:bodyDiv w:val="1"/>
      <w:marLeft w:val="0"/>
      <w:marRight w:val="0"/>
      <w:marTop w:val="0"/>
      <w:marBottom w:val="0"/>
      <w:divBdr>
        <w:top w:val="none" w:sz="0" w:space="0" w:color="auto"/>
        <w:left w:val="none" w:sz="0" w:space="0" w:color="auto"/>
        <w:bottom w:val="none" w:sz="0" w:space="0" w:color="auto"/>
        <w:right w:val="none" w:sz="0" w:space="0" w:color="auto"/>
      </w:divBdr>
    </w:div>
    <w:div w:id="1290626540">
      <w:bodyDiv w:val="1"/>
      <w:marLeft w:val="0"/>
      <w:marRight w:val="0"/>
      <w:marTop w:val="0"/>
      <w:marBottom w:val="0"/>
      <w:divBdr>
        <w:top w:val="none" w:sz="0" w:space="0" w:color="auto"/>
        <w:left w:val="none" w:sz="0" w:space="0" w:color="auto"/>
        <w:bottom w:val="none" w:sz="0" w:space="0" w:color="auto"/>
        <w:right w:val="none" w:sz="0" w:space="0" w:color="auto"/>
      </w:divBdr>
    </w:div>
    <w:div w:id="1367678700">
      <w:bodyDiv w:val="1"/>
      <w:marLeft w:val="0"/>
      <w:marRight w:val="0"/>
      <w:marTop w:val="0"/>
      <w:marBottom w:val="0"/>
      <w:divBdr>
        <w:top w:val="none" w:sz="0" w:space="0" w:color="auto"/>
        <w:left w:val="none" w:sz="0" w:space="0" w:color="auto"/>
        <w:bottom w:val="none" w:sz="0" w:space="0" w:color="auto"/>
        <w:right w:val="none" w:sz="0" w:space="0" w:color="auto"/>
      </w:divBdr>
    </w:div>
    <w:div w:id="1423716545">
      <w:bodyDiv w:val="1"/>
      <w:marLeft w:val="0"/>
      <w:marRight w:val="0"/>
      <w:marTop w:val="0"/>
      <w:marBottom w:val="0"/>
      <w:divBdr>
        <w:top w:val="none" w:sz="0" w:space="0" w:color="auto"/>
        <w:left w:val="none" w:sz="0" w:space="0" w:color="auto"/>
        <w:bottom w:val="none" w:sz="0" w:space="0" w:color="auto"/>
        <w:right w:val="none" w:sz="0" w:space="0" w:color="auto"/>
      </w:divBdr>
    </w:div>
    <w:div w:id="1438984335">
      <w:bodyDiv w:val="1"/>
      <w:marLeft w:val="0"/>
      <w:marRight w:val="0"/>
      <w:marTop w:val="0"/>
      <w:marBottom w:val="0"/>
      <w:divBdr>
        <w:top w:val="none" w:sz="0" w:space="0" w:color="auto"/>
        <w:left w:val="none" w:sz="0" w:space="0" w:color="auto"/>
        <w:bottom w:val="none" w:sz="0" w:space="0" w:color="auto"/>
        <w:right w:val="none" w:sz="0" w:space="0" w:color="auto"/>
      </w:divBdr>
    </w:div>
    <w:div w:id="1569029461">
      <w:bodyDiv w:val="1"/>
      <w:marLeft w:val="0"/>
      <w:marRight w:val="0"/>
      <w:marTop w:val="0"/>
      <w:marBottom w:val="0"/>
      <w:divBdr>
        <w:top w:val="none" w:sz="0" w:space="0" w:color="auto"/>
        <w:left w:val="none" w:sz="0" w:space="0" w:color="auto"/>
        <w:bottom w:val="none" w:sz="0" w:space="0" w:color="auto"/>
        <w:right w:val="none" w:sz="0" w:space="0" w:color="auto"/>
      </w:divBdr>
    </w:div>
    <w:div w:id="1871607076">
      <w:bodyDiv w:val="1"/>
      <w:marLeft w:val="0"/>
      <w:marRight w:val="0"/>
      <w:marTop w:val="0"/>
      <w:marBottom w:val="0"/>
      <w:divBdr>
        <w:top w:val="none" w:sz="0" w:space="0" w:color="auto"/>
        <w:left w:val="none" w:sz="0" w:space="0" w:color="auto"/>
        <w:bottom w:val="none" w:sz="0" w:space="0" w:color="auto"/>
        <w:right w:val="none" w:sz="0" w:space="0" w:color="auto"/>
      </w:divBdr>
    </w:div>
    <w:div w:id="2001544689">
      <w:bodyDiv w:val="1"/>
      <w:marLeft w:val="0"/>
      <w:marRight w:val="0"/>
      <w:marTop w:val="0"/>
      <w:marBottom w:val="0"/>
      <w:divBdr>
        <w:top w:val="none" w:sz="0" w:space="0" w:color="auto"/>
        <w:left w:val="none" w:sz="0" w:space="0" w:color="auto"/>
        <w:bottom w:val="none" w:sz="0" w:space="0" w:color="auto"/>
        <w:right w:val="none" w:sz="0" w:space="0" w:color="auto"/>
      </w:divBdr>
    </w:div>
    <w:div w:id="20817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A30C-95DB-468A-B054-E89B1125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Jason</dc:creator>
  <cp:lastModifiedBy>Elaine Brooks</cp:lastModifiedBy>
  <cp:revision>41</cp:revision>
  <cp:lastPrinted>2015-05-06T07:44:00Z</cp:lastPrinted>
  <dcterms:created xsi:type="dcterms:W3CDTF">2016-05-02T19:40:00Z</dcterms:created>
  <dcterms:modified xsi:type="dcterms:W3CDTF">2016-05-16T18:41:00Z</dcterms:modified>
</cp:coreProperties>
</file>